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5B167AA0" w:rsidR="003E7D1F" w:rsidRDefault="003E7D1F" w:rsidP="004727F2">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1261D3">
              <w:t>high performance turf reinforcement mats (</w:t>
            </w:r>
            <w:r w:rsidR="00C0584B">
              <w:t>HPTRMs</w:t>
            </w:r>
            <w:r w:rsidR="001261D3">
              <w:t>)</w:t>
            </w:r>
            <w:r w:rsidR="002D231D">
              <w:t xml:space="preserve"> in conjunction with </w:t>
            </w:r>
            <w:r w:rsidR="007B0317">
              <w:t>Engineered Earth Anchor</w:t>
            </w:r>
            <w:r w:rsidR="009B1F53">
              <w:t>s</w:t>
            </w:r>
            <w:r w:rsidR="002D231D">
              <w:t xml:space="preserve"> for </w:t>
            </w:r>
            <w:r w:rsidR="004727F2">
              <w:t>non-structural slope</w:t>
            </w:r>
            <w:r w:rsidR="00BA5038">
              <w:t xml:space="preserve"> protection and</w:t>
            </w:r>
            <w:r w:rsidR="001015DB">
              <w:t>/or</w:t>
            </w:r>
            <w:r w:rsidR="004727F2">
              <w:t xml:space="preserve"> erosion control</w:t>
            </w:r>
            <w:r w:rsidR="006F050B">
              <w:t xml:space="preserve"> </w:t>
            </w:r>
            <w:r w:rsidR="002D231D">
              <w:t xml:space="preserve">applications.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492828F2"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High Performance Turf Reinforcement Mat (</w:t>
      </w:r>
      <w:r w:rsidR="009B1F53">
        <w:t>HPTRM</w:t>
      </w:r>
      <w:r w:rsidR="00C3425A">
        <w:t>)</w:t>
      </w:r>
      <w:r w:rsidR="009B1F53">
        <w:t xml:space="preserve"> and </w:t>
      </w:r>
      <w:r w:rsidR="00C3425A">
        <w:t xml:space="preserve">engineered earth </w:t>
      </w:r>
      <w:r w:rsidR="007B0317">
        <w:t>anchor</w:t>
      </w:r>
      <w:r w:rsidR="009B1F53">
        <w:t>s as an Engineered Earth Armoring Solution for</w:t>
      </w:r>
      <w:r w:rsidR="002C5F57">
        <w:t xml:space="preserve"> </w:t>
      </w:r>
      <w:r w:rsidR="004727F2">
        <w:t>non-structural</w:t>
      </w:r>
      <w:r w:rsidR="00E06D4A">
        <w:t xml:space="preserve"> </w:t>
      </w:r>
      <w:r w:rsidR="00E06D4A" w:rsidRPr="00CA4345">
        <w:t>slope</w:t>
      </w:r>
      <w:r w:rsidR="00922522" w:rsidRPr="00CA4345">
        <w:t xml:space="preserve"> </w:t>
      </w:r>
      <w:r w:rsidR="001434C3" w:rsidRPr="00CA4345">
        <w:t xml:space="preserve">protection </w:t>
      </w:r>
      <w:r w:rsidR="009B1F53" w:rsidRPr="00CA4345">
        <w:t>and/or</w:t>
      </w:r>
      <w:r w:rsidR="001434C3" w:rsidRPr="00CA4345">
        <w:t xml:space="preserve"> </w:t>
      </w:r>
      <w:r w:rsidR="00C3425A" w:rsidRPr="00CA4345">
        <w:t>erosion</w:t>
      </w:r>
      <w:r w:rsidR="00E06D4A" w:rsidRPr="00CA4345">
        <w:t xml:space="preserve"> control</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lastRenderedPageBreak/>
        <w:t xml:space="preserve">SECTION [01 33 00  SUBMITTAL PROCEDURES] [_____ - _______]  </w:t>
      </w:r>
    </w:p>
    <w:p w14:paraId="237B2175" w14:textId="77777777" w:rsidR="00241492" w:rsidRDefault="00241492" w:rsidP="00486320">
      <w:pPr>
        <w:pStyle w:val="Heading3"/>
        <w:spacing w:before="240" w:after="240"/>
        <w:jc w:val="both"/>
      </w:pPr>
      <w:r>
        <w:t xml:space="preserve">SECTION [31 00 00  EARTHWORK] [_____ - _______]  </w:t>
      </w:r>
    </w:p>
    <w:p w14:paraId="45BF553A" w14:textId="77777777" w:rsidR="00241492" w:rsidRDefault="00241492" w:rsidP="00486320">
      <w:pPr>
        <w:pStyle w:val="Heading3"/>
        <w:spacing w:before="240" w:after="240"/>
        <w:jc w:val="both"/>
      </w:pPr>
      <w:r>
        <w:t xml:space="preserve">SECTION [31 05 19  GEOTEXTILE] [_____ - _______]  </w:t>
      </w:r>
    </w:p>
    <w:p w14:paraId="58357619" w14:textId="77777777" w:rsidR="00C73909" w:rsidRDefault="00C73909" w:rsidP="00486320">
      <w:pPr>
        <w:pStyle w:val="Heading3"/>
        <w:spacing w:before="240" w:after="240"/>
        <w:jc w:val="both"/>
      </w:pPr>
      <w:r>
        <w:t xml:space="preserve">SECTION [31 25 00  EROSION AND SEDIMENTATION CONTROLS] [_____ - _______]  </w:t>
      </w:r>
    </w:p>
    <w:p w14:paraId="160089BB" w14:textId="77777777" w:rsidR="00241492" w:rsidRDefault="00241492" w:rsidP="00486320">
      <w:pPr>
        <w:pStyle w:val="Heading3"/>
        <w:spacing w:before="240" w:after="240"/>
        <w:jc w:val="both"/>
      </w:pPr>
      <w:r>
        <w:t xml:space="preserve">SECTION [32 92 19  SEEDING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77777777"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Engineered Earth Armoring Solution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9A5436">
        <w:trPr>
          <w:trHeight w:val="288"/>
        </w:trPr>
        <w:tc>
          <w:tcPr>
            <w:tcW w:w="2579" w:type="dxa"/>
            <w:vAlign w:val="center"/>
          </w:tcPr>
          <w:p w14:paraId="0F9013FC"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Description</w:t>
            </w:r>
          </w:p>
        </w:tc>
        <w:tc>
          <w:tcPr>
            <w:tcW w:w="4400" w:type="dxa"/>
            <w:vAlign w:val="center"/>
          </w:tcPr>
          <w:p w14:paraId="255B5B2D"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Measurement</w:t>
            </w:r>
          </w:p>
        </w:tc>
        <w:tc>
          <w:tcPr>
            <w:tcW w:w="1517" w:type="dxa"/>
            <w:vAlign w:val="center"/>
          </w:tcPr>
          <w:p w14:paraId="3CC5A2C4"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Units</w:t>
            </w:r>
          </w:p>
        </w:tc>
      </w:tr>
      <w:tr w:rsidR="00486320" w:rsidRPr="00080FD7" w14:paraId="5021D9E1" w14:textId="77777777" w:rsidTr="009A5436">
        <w:trPr>
          <w:trHeight w:val="288"/>
        </w:trPr>
        <w:tc>
          <w:tcPr>
            <w:tcW w:w="2579" w:type="dxa"/>
            <w:vAlign w:val="center"/>
          </w:tcPr>
          <w:p w14:paraId="3C08DA03" w14:textId="77777777" w:rsidR="00486320" w:rsidRPr="009A5436" w:rsidRDefault="00486320" w:rsidP="0059313F">
            <w:pPr>
              <w:pStyle w:val="ListParagraph"/>
              <w:numPr>
                <w:ilvl w:val="0"/>
                <w:numId w:val="11"/>
              </w:numPr>
              <w:rPr>
                <w:rFonts w:ascii="Times New Roman" w:hAnsi="Times New Roman" w:cs="Times New Roman"/>
                <w:sz w:val="20"/>
                <w:szCs w:val="20"/>
              </w:rPr>
            </w:pPr>
            <w:r w:rsidRPr="009A5436">
              <w:rPr>
                <w:rFonts w:ascii="Times New Roman" w:hAnsi="Times New Roman" w:cs="Times New Roman"/>
                <w:sz w:val="20"/>
                <w:szCs w:val="20"/>
              </w:rPr>
              <w:t xml:space="preserve">Installation </w:t>
            </w:r>
            <w:r w:rsidRPr="009A5436">
              <w:rPr>
                <w:rFonts w:ascii="Times New Roman" w:hAnsi="Times New Roman"/>
                <w:sz w:val="20"/>
                <w:szCs w:val="20"/>
              </w:rPr>
              <w:t>Area</w:t>
            </w:r>
          </w:p>
        </w:tc>
        <w:tc>
          <w:tcPr>
            <w:tcW w:w="4400" w:type="dxa"/>
            <w:vAlign w:val="center"/>
          </w:tcPr>
          <w:p w14:paraId="3AA08393" w14:textId="77777777" w:rsidR="00486320" w:rsidRPr="009A5436" w:rsidRDefault="00486320" w:rsidP="0059313F">
            <w:pPr>
              <w:spacing w:before="120"/>
              <w:rPr>
                <w:rFonts w:ascii="Times New Roman" w:hAnsi="Times New Roman" w:cs="Times New Roman"/>
                <w:sz w:val="20"/>
                <w:szCs w:val="20"/>
              </w:rPr>
            </w:pPr>
            <w:r w:rsidRPr="009A5436">
              <w:rPr>
                <w:rFonts w:ascii="Times New Roman" w:hAnsi="Times New Roman"/>
                <w:sz w:val="20"/>
                <w:szCs w:val="20"/>
              </w:rPr>
              <w:t xml:space="preserve">Shape of area to be </w:t>
            </w:r>
            <w:r w:rsidRPr="009A5436">
              <w:rPr>
                <w:rFonts w:ascii="Times New Roman" w:hAnsi="Times New Roman" w:cs="Times New Roman"/>
                <w:sz w:val="20"/>
                <w:szCs w:val="20"/>
              </w:rPr>
              <w:t>installed</w:t>
            </w:r>
            <w:r w:rsidRPr="009A5436">
              <w:rPr>
                <w:rFonts w:ascii="Times New Roman" w:hAnsi="Times New Roman"/>
                <w:sz w:val="20"/>
                <w:szCs w:val="20"/>
              </w:rPr>
              <w:t xml:space="preserve"> </w:t>
            </w:r>
          </w:p>
          <w:p w14:paraId="3AE47A1D" w14:textId="77777777" w:rsidR="00486320" w:rsidRPr="009A5436" w:rsidRDefault="00486320" w:rsidP="0059313F">
            <w:pPr>
              <w:spacing w:after="120"/>
              <w:rPr>
                <w:rFonts w:ascii="Times New Roman" w:hAnsi="Times New Roman" w:cs="Times New Roman"/>
                <w:sz w:val="20"/>
                <w:szCs w:val="20"/>
              </w:rPr>
            </w:pPr>
            <w:r w:rsidRPr="009A5436">
              <w:rPr>
                <w:rFonts w:ascii="Times New Roman" w:hAnsi="Times New Roman"/>
                <w:sz w:val="20"/>
                <w:szCs w:val="20"/>
              </w:rPr>
              <w:t>(i.e.  Length X Width)</w:t>
            </w:r>
          </w:p>
        </w:tc>
        <w:tc>
          <w:tcPr>
            <w:tcW w:w="1517" w:type="dxa"/>
            <w:vAlign w:val="center"/>
          </w:tcPr>
          <w:p w14:paraId="6A2D90F6"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sz w:val="20"/>
                <w:szCs w:val="20"/>
              </w:rPr>
              <w:t>Square Yard</w:t>
            </w:r>
          </w:p>
          <w:p w14:paraId="711F12D1" w14:textId="77777777" w:rsidR="00486320" w:rsidRPr="009A5436" w:rsidRDefault="00486320" w:rsidP="0059313F">
            <w:pPr>
              <w:spacing w:after="120"/>
              <w:jc w:val="center"/>
              <w:rPr>
                <w:rFonts w:ascii="Times New Roman" w:hAnsi="Times New Roman" w:cs="Times New Roman"/>
                <w:sz w:val="20"/>
                <w:szCs w:val="20"/>
              </w:rPr>
            </w:pPr>
            <w:r w:rsidRPr="009A5436">
              <w:rPr>
                <w:rFonts w:ascii="Times New Roman" w:hAnsi="Times New Roman" w:cs="Times New Roman"/>
                <w:sz w:val="20"/>
                <w:szCs w:val="20"/>
              </w:rPr>
              <w:t>(Square Meter)</w:t>
            </w:r>
          </w:p>
        </w:tc>
      </w:tr>
      <w:tr w:rsidR="00486320" w:rsidRPr="00080FD7" w14:paraId="746FFBBA" w14:textId="77777777" w:rsidTr="009A5436">
        <w:trPr>
          <w:trHeight w:val="288"/>
        </w:trPr>
        <w:tc>
          <w:tcPr>
            <w:tcW w:w="2579" w:type="dxa"/>
            <w:vAlign w:val="center"/>
          </w:tcPr>
          <w:p w14:paraId="3DB0739E" w14:textId="77777777" w:rsidR="00486320" w:rsidRPr="009A5436"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9A5436">
              <w:rPr>
                <w:rFonts w:ascii="Times New Roman" w:hAnsi="Times New Roman"/>
                <w:sz w:val="20"/>
                <w:szCs w:val="20"/>
              </w:rPr>
              <w:t>Overlaps, Trenching, Waste, etc.</w:t>
            </w:r>
          </w:p>
        </w:tc>
        <w:tc>
          <w:tcPr>
            <w:tcW w:w="4400" w:type="dxa"/>
            <w:vAlign w:val="center"/>
          </w:tcPr>
          <w:p w14:paraId="355036F0" w14:textId="77777777" w:rsidR="00486320" w:rsidRPr="009A5436" w:rsidRDefault="00486320" w:rsidP="0059313F">
            <w:pPr>
              <w:spacing w:before="120" w:after="120"/>
              <w:rPr>
                <w:rFonts w:ascii="Times New Roman" w:hAnsi="Times New Roman" w:cs="Times New Roman"/>
                <w:sz w:val="20"/>
                <w:szCs w:val="20"/>
              </w:rPr>
            </w:pPr>
            <w:r w:rsidRPr="009A5436">
              <w:rPr>
                <w:rFonts w:ascii="Times New Roman" w:hAnsi="Times New Roman"/>
                <w:sz w:val="20"/>
                <w:szCs w:val="20"/>
              </w:rPr>
              <w:t xml:space="preserve">10% of </w:t>
            </w:r>
            <w:r w:rsidRPr="009A5436">
              <w:rPr>
                <w:rFonts w:ascii="Times New Roman" w:hAnsi="Times New Roman" w:cs="Times New Roman"/>
                <w:sz w:val="20"/>
                <w:szCs w:val="20"/>
              </w:rPr>
              <w:t>Installation</w:t>
            </w:r>
            <w:r w:rsidRPr="009A5436">
              <w:rPr>
                <w:rFonts w:ascii="Times New Roman" w:hAnsi="Times New Roman"/>
                <w:sz w:val="20"/>
                <w:szCs w:val="20"/>
              </w:rPr>
              <w:t xml:space="preserve"> Area</w:t>
            </w:r>
          </w:p>
        </w:tc>
        <w:tc>
          <w:tcPr>
            <w:tcW w:w="1517" w:type="dxa"/>
            <w:vAlign w:val="center"/>
          </w:tcPr>
          <w:p w14:paraId="6158540D"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cs="Times New Roman"/>
                <w:sz w:val="20"/>
                <w:szCs w:val="20"/>
              </w:rPr>
              <w:t>Square Yard</w:t>
            </w:r>
          </w:p>
          <w:p w14:paraId="149D5FC6" w14:textId="77777777" w:rsidR="00486320" w:rsidRPr="009A5436" w:rsidRDefault="00486320" w:rsidP="0059313F">
            <w:pPr>
              <w:spacing w:after="120"/>
              <w:jc w:val="center"/>
              <w:rPr>
                <w:rFonts w:ascii="Times New Roman" w:hAnsi="Times New Roman" w:cs="Times New Roman"/>
                <w:sz w:val="20"/>
                <w:szCs w:val="20"/>
              </w:rPr>
            </w:pPr>
            <w:r w:rsidRPr="009A5436">
              <w:rPr>
                <w:rFonts w:ascii="Times New Roman" w:hAnsi="Times New Roman" w:cs="Times New Roman"/>
                <w:sz w:val="20"/>
                <w:szCs w:val="20"/>
              </w:rPr>
              <w:t>(Square Meter)</w:t>
            </w:r>
          </w:p>
        </w:tc>
      </w:tr>
      <w:tr w:rsidR="00486320" w:rsidRPr="00080FD7" w14:paraId="34E945AA" w14:textId="77777777" w:rsidTr="009A5436">
        <w:tc>
          <w:tcPr>
            <w:tcW w:w="2579" w:type="dxa"/>
            <w:vAlign w:val="center"/>
          </w:tcPr>
          <w:p w14:paraId="071915BF" w14:textId="77777777" w:rsidR="00486320" w:rsidRPr="009A5436"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9A5436">
              <w:rPr>
                <w:rFonts w:ascii="Times New Roman" w:hAnsi="Times New Roman"/>
                <w:sz w:val="20"/>
                <w:szCs w:val="20"/>
              </w:rPr>
              <w:t>Curves, radius (if applicable)</w:t>
            </w:r>
          </w:p>
        </w:tc>
        <w:tc>
          <w:tcPr>
            <w:tcW w:w="4400" w:type="dxa"/>
            <w:vAlign w:val="center"/>
          </w:tcPr>
          <w:p w14:paraId="6863E792" w14:textId="77777777" w:rsidR="00486320" w:rsidRPr="009A5436" w:rsidRDefault="00486320" w:rsidP="0059313F">
            <w:pPr>
              <w:spacing w:before="120" w:after="120"/>
              <w:rPr>
                <w:rFonts w:ascii="Times New Roman" w:hAnsi="Times New Roman" w:cs="Times New Roman"/>
                <w:sz w:val="20"/>
                <w:szCs w:val="20"/>
              </w:rPr>
            </w:pPr>
            <w:r w:rsidRPr="009A5436">
              <w:rPr>
                <w:rFonts w:ascii="Times New Roman" w:hAnsi="Times New Roman"/>
                <w:sz w:val="20"/>
                <w:szCs w:val="20"/>
              </w:rPr>
              <w:t xml:space="preserve">5% of </w:t>
            </w:r>
            <w:r w:rsidRPr="009A5436">
              <w:rPr>
                <w:rFonts w:ascii="Times New Roman" w:hAnsi="Times New Roman" w:cs="Times New Roman"/>
                <w:sz w:val="20"/>
                <w:szCs w:val="20"/>
              </w:rPr>
              <w:t>Installation</w:t>
            </w:r>
            <w:r w:rsidRPr="009A5436">
              <w:rPr>
                <w:rFonts w:ascii="Times New Roman" w:hAnsi="Times New Roman"/>
                <w:sz w:val="20"/>
                <w:szCs w:val="20"/>
              </w:rPr>
              <w:t xml:space="preserve"> Area</w:t>
            </w:r>
          </w:p>
        </w:tc>
        <w:tc>
          <w:tcPr>
            <w:tcW w:w="1517" w:type="dxa"/>
            <w:vAlign w:val="center"/>
          </w:tcPr>
          <w:p w14:paraId="5BB7CC2A"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cs="Times New Roman"/>
                <w:sz w:val="20"/>
                <w:szCs w:val="20"/>
              </w:rPr>
              <w:t>Square Yard</w:t>
            </w:r>
          </w:p>
          <w:p w14:paraId="35205853" w14:textId="77777777" w:rsidR="00486320" w:rsidRPr="009A5436" w:rsidRDefault="00486320" w:rsidP="0059313F">
            <w:pPr>
              <w:spacing w:after="120"/>
              <w:jc w:val="center"/>
              <w:rPr>
                <w:rFonts w:ascii="Times New Roman" w:hAnsi="Times New Roman" w:cs="Times New Roman"/>
                <w:sz w:val="20"/>
                <w:szCs w:val="20"/>
              </w:rPr>
            </w:pPr>
            <w:r w:rsidRPr="009A5436">
              <w:rPr>
                <w:rFonts w:ascii="Times New Roman" w:hAnsi="Times New Roman" w:cs="Times New Roman"/>
                <w:sz w:val="20"/>
                <w:szCs w:val="20"/>
              </w:rPr>
              <w:t>(Square Meter)</w:t>
            </w:r>
          </w:p>
        </w:tc>
      </w:tr>
      <w:tr w:rsidR="00486320" w:rsidRPr="00080FD7" w14:paraId="3688375A" w14:textId="77777777" w:rsidTr="009A5436">
        <w:tc>
          <w:tcPr>
            <w:tcW w:w="2579" w:type="dxa"/>
            <w:vAlign w:val="center"/>
          </w:tcPr>
          <w:p w14:paraId="7422589B"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Total Area</w:t>
            </w:r>
          </w:p>
        </w:tc>
        <w:tc>
          <w:tcPr>
            <w:tcW w:w="4400" w:type="dxa"/>
            <w:vAlign w:val="center"/>
          </w:tcPr>
          <w:p w14:paraId="64AE27F2" w14:textId="77777777" w:rsidR="00486320" w:rsidRPr="009A5436" w:rsidRDefault="00486320" w:rsidP="0059313F">
            <w:pPr>
              <w:spacing w:before="120" w:after="120"/>
              <w:rPr>
                <w:rFonts w:ascii="Times New Roman" w:hAnsi="Times New Roman" w:cs="Times New Roman"/>
                <w:b/>
                <w:sz w:val="20"/>
                <w:szCs w:val="20"/>
              </w:rPr>
            </w:pPr>
            <w:r w:rsidRPr="009A5436">
              <w:rPr>
                <w:rFonts w:ascii="Times New Roman" w:hAnsi="Times New Roman" w:cs="Times New Roman"/>
                <w:b/>
                <w:sz w:val="20"/>
                <w:szCs w:val="20"/>
              </w:rPr>
              <w:t>Installation</w:t>
            </w:r>
            <w:r w:rsidRPr="009A5436">
              <w:rPr>
                <w:rFonts w:ascii="Times New Roman" w:hAnsi="Times New Roman"/>
                <w:b/>
                <w:sz w:val="20"/>
                <w:szCs w:val="20"/>
              </w:rPr>
              <w:t xml:space="preserve"> Area + 10% + 5% (if applicable)</w:t>
            </w:r>
          </w:p>
        </w:tc>
        <w:tc>
          <w:tcPr>
            <w:tcW w:w="1517" w:type="dxa"/>
            <w:vAlign w:val="center"/>
          </w:tcPr>
          <w:p w14:paraId="083F4FA6"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cs="Times New Roman"/>
                <w:sz w:val="20"/>
                <w:szCs w:val="20"/>
              </w:rPr>
              <w:t>Square Yard</w:t>
            </w:r>
          </w:p>
          <w:p w14:paraId="7FDF59E2" w14:textId="77777777" w:rsidR="00486320" w:rsidRPr="009A5436" w:rsidRDefault="00486320" w:rsidP="0059313F">
            <w:pPr>
              <w:spacing w:after="120"/>
              <w:jc w:val="center"/>
              <w:rPr>
                <w:rFonts w:ascii="Times New Roman" w:hAnsi="Times New Roman" w:cs="Times New Roman"/>
                <w:b/>
                <w:sz w:val="20"/>
                <w:szCs w:val="20"/>
              </w:rPr>
            </w:pPr>
            <w:r w:rsidRPr="009A5436">
              <w:rPr>
                <w:rFonts w:ascii="Times New Roman" w:hAnsi="Times New Roman" w:cs="Times New Roman"/>
                <w:sz w:val="20"/>
                <w:szCs w:val="20"/>
              </w:rPr>
              <w:t>(Square Meter)</w:t>
            </w:r>
          </w:p>
        </w:tc>
      </w:tr>
    </w:tbl>
    <w:p w14:paraId="176ED8BE" w14:textId="77777777"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Engineered Earth Armoring Solution</w:t>
      </w:r>
      <w:r w:rsidRPr="006F050B">
        <w:t xml:space="preserve"> components:</w:t>
      </w:r>
    </w:p>
    <w:p w14:paraId="127DB536" w14:textId="7BAA0BDA" w:rsidR="00080FD7" w:rsidRPr="006F050B" w:rsidRDefault="00080FD7" w:rsidP="00486320">
      <w:pPr>
        <w:pStyle w:val="ListParagraph"/>
        <w:numPr>
          <w:ilvl w:val="0"/>
          <w:numId w:val="12"/>
        </w:numPr>
        <w:spacing w:before="240" w:after="240" w:line="259" w:lineRule="auto"/>
        <w:ind w:left="2160"/>
        <w:contextualSpacing/>
        <w:jc w:val="both"/>
      </w:pPr>
      <w:r w:rsidRPr="006F050B">
        <w:t>High Performance Turf Reinforcement Mat (HPTRM)</w:t>
      </w:r>
    </w:p>
    <w:p w14:paraId="7B9D9754" w14:textId="3810FD3E" w:rsidR="00080FD7" w:rsidRPr="006F050B" w:rsidRDefault="00080FD7" w:rsidP="00486320">
      <w:pPr>
        <w:pStyle w:val="ListParagraph"/>
        <w:numPr>
          <w:ilvl w:val="0"/>
          <w:numId w:val="12"/>
        </w:numPr>
        <w:spacing w:before="240" w:after="240" w:line="259" w:lineRule="auto"/>
        <w:ind w:left="2160"/>
        <w:contextualSpacing/>
        <w:jc w:val="both"/>
      </w:pPr>
      <w:r w:rsidRPr="006F050B">
        <w:t>Engineered Earth Anchor</w:t>
      </w:r>
      <w:r w:rsidR="00CD52DB">
        <w:t>s</w:t>
      </w:r>
      <w:r w:rsidRPr="006F050B">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t>American Society for Testing and Materials (ASTM):</w:t>
      </w:r>
    </w:p>
    <w:p w14:paraId="7B4765D6" w14:textId="77777777" w:rsidR="00EB1FA4" w:rsidRDefault="00EB1FA4" w:rsidP="00486320">
      <w:pPr>
        <w:pStyle w:val="Heading4"/>
        <w:jc w:val="both"/>
      </w:pPr>
      <w:r>
        <w:t xml:space="preserve">D 4354 – </w:t>
      </w:r>
      <w:r w:rsidRPr="00807A3E">
        <w:t>Standard Practice for Sampling of Geosynthetics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Standard Terminology for Geosynthetics</w:t>
      </w:r>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Standard Practice for Determining the Specification Conformance of Geosynthetics</w:t>
      </w:r>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Standard Guide for Identification, Storage, and Handling of Geosynthetic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Standard Test Method for Determining Stiffness of Geosynthetics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r>
        <w:t>Geosynthetic Accreditation Institute - Laboratory Accreditation Program (GAI-LAP).</w:t>
      </w:r>
    </w:p>
    <w:p w14:paraId="5C829907" w14:textId="77777777" w:rsidR="0030624D" w:rsidRPr="00461A8B" w:rsidRDefault="0030624D" w:rsidP="00486320">
      <w:pPr>
        <w:pStyle w:val="Heading3"/>
        <w:spacing w:before="240" w:after="240"/>
        <w:jc w:val="both"/>
      </w:pPr>
      <w:r w:rsidRPr="00461A8B">
        <w:t xml:space="preserve">Greenhouse Gas (GHG) Protocol </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115680AD" w14:textId="77777777" w:rsidR="0030624D" w:rsidRPr="00461A8B" w:rsidRDefault="0030624D" w:rsidP="00486320">
      <w:pPr>
        <w:pStyle w:val="Heading4"/>
        <w:jc w:val="both"/>
      </w:pPr>
      <w:r w:rsidRPr="00461A8B">
        <w:t>17025:2005 – Laboratory Testing and Calibration</w:t>
      </w:r>
    </w:p>
    <w:p w14:paraId="3E9314B6" w14:textId="77777777" w:rsidR="0030624D" w:rsidRPr="00461A8B" w:rsidRDefault="0030624D" w:rsidP="00486320">
      <w:pPr>
        <w:pStyle w:val="Heading3"/>
        <w:jc w:val="both"/>
      </w:pPr>
      <w:r w:rsidRPr="00461A8B">
        <w:lastRenderedPageBreak/>
        <w:t>Publically Available Specification (PAS) 2050:2011 – Specification for the assessment of the life cycle greenhouse gas emissions</w:t>
      </w:r>
    </w:p>
    <w:p w14:paraId="2B8E55DF" w14:textId="77777777" w:rsidR="003E7D1F" w:rsidRDefault="003E7D1F" w:rsidP="00486320">
      <w:pPr>
        <w:pStyle w:val="Heading2"/>
        <w:spacing w:before="240" w:after="240"/>
        <w:jc w:val="both"/>
      </w:pPr>
      <w:r>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098225CC" w14:textId="77777777" w:rsidR="00EB1FA4" w:rsidRDefault="00EB1FA4" w:rsidP="00486320">
      <w:pPr>
        <w:pStyle w:val="Heading3"/>
        <w:spacing w:before="240" w:after="240"/>
        <w:jc w:val="both"/>
      </w:pPr>
      <w:r w:rsidRPr="00EE3FAA">
        <w:rPr>
          <w:i/>
        </w:rPr>
        <w:t>High Performance Turf Reinforcement Mat (HPTRM):</w:t>
      </w:r>
      <w:r>
        <w:t xml:space="preserve"> A long-term, non-degradable RECP composed of </w:t>
      </w:r>
      <w:r w:rsidR="0030624D">
        <w:t>ultraviolet (</w:t>
      </w:r>
      <w:r>
        <w:t>UV</w:t>
      </w:r>
      <w:r w:rsidR="0030624D">
        <w:t xml:space="preserve">) </w:t>
      </w:r>
      <w:r>
        <w:t>stabilized, non-degradable, synthetic fibers, nettings and/or filaments processed into three-dimensional reinforcement matrices designed for</w:t>
      </w:r>
      <w:r w:rsidR="009907F0">
        <w:t xml:space="preserve"> immediate and</w:t>
      </w:r>
      <w:r>
        <w:t xml:space="preserve"> permanent </w:t>
      </w:r>
      <w:r w:rsidR="00AA1CE5">
        <w:t xml:space="preserve">protection for erosion control </w:t>
      </w:r>
      <w:r>
        <w:t xml:space="preserve">applications where design </w:t>
      </w:r>
      <w:r w:rsidR="00AA1CE5">
        <w:t xml:space="preserve">flows </w:t>
      </w:r>
      <w:r>
        <w:t>exert velocities and shear stresses that exceed the limits of mature natural vegetation.  The HPTRM MARV tensile strength per ASTM D-6818 is 3000 lbs/ft in the weakest principle direction.</w:t>
      </w:r>
    </w:p>
    <w:p w14:paraId="60F0B143" w14:textId="77777777" w:rsidR="00EB1FA4" w:rsidRDefault="00EB1FA4" w:rsidP="00486320">
      <w:pPr>
        <w:pStyle w:val="Heading3"/>
        <w:spacing w:before="240" w:after="240"/>
        <w:jc w:val="both"/>
      </w:pPr>
      <w:r w:rsidRPr="00EE3FAA">
        <w:rPr>
          <w:i/>
        </w:rPr>
        <w:t>Manufacturer:</w:t>
      </w:r>
      <w:r>
        <w:t xml:space="preserve"> Entity that produces synthetic </w:t>
      </w:r>
      <w:r w:rsidR="005C42E7">
        <w:t>HPTRM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HPTRM</w:t>
      </w:r>
      <w:r>
        <w:t xml:space="preserve"> product(s) directly to the customer, or through a vendor entity.</w:t>
      </w:r>
    </w:p>
    <w:p w14:paraId="0CCD535A" w14:textId="77777777"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HPTRM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64FDBE22" w14:textId="77777777" w:rsidR="00EB1FA4" w:rsidRDefault="00EB1FA4" w:rsidP="00486320">
      <w:pPr>
        <w:pStyle w:val="Heading3"/>
        <w:spacing w:before="240" w:after="240"/>
        <w:jc w:val="both"/>
      </w:pPr>
      <w:r>
        <w:rPr>
          <w:i/>
        </w:rPr>
        <w:t>Engineered Earth Anchor (Anchor)</w:t>
      </w:r>
      <w:r w:rsidRPr="00EE3FAA">
        <w:rPr>
          <w:i/>
        </w:rPr>
        <w:t>:</w:t>
      </w:r>
      <w:r>
        <w:t xml:space="preserve"> A device designed to permanently stabilize soil via a metal </w:t>
      </w:r>
      <w:r w:rsidR="005B38A0">
        <w:t>anchor</w:t>
      </w:r>
      <w:r>
        <w:t xml:space="preserve">, flexible or rigid tendon, and load bearing plate. The anchor </w:t>
      </w:r>
      <w:r w:rsidR="005B38A0">
        <w:t>and tendon are</w:t>
      </w:r>
      <w:r>
        <w:t xml:space="preserve"> driven through the HPTRM to the specified depth, and then tensioned appropriately to load-lock </w:t>
      </w:r>
      <w:r w:rsidR="00A14CD5">
        <w:t xml:space="preserve">the anchor </w:t>
      </w:r>
      <w:r>
        <w:t>for desired pull-out resistance.</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37BF2376" w:rsidR="00EB1FA4" w:rsidRDefault="00EB1FA4" w:rsidP="00486320">
      <w:pPr>
        <w:pStyle w:val="Heading3"/>
        <w:spacing w:before="240" w:after="240"/>
        <w:jc w:val="both"/>
      </w:pPr>
      <w:r w:rsidRPr="00EE3FAA">
        <w:rPr>
          <w:i/>
        </w:rPr>
        <w:t>Securing Pin:</w:t>
      </w:r>
      <w:r>
        <w:t xml:space="preserve"> A device designed to temporarily hold the HPTRM in place </w:t>
      </w:r>
      <w:r w:rsidR="00221BB3">
        <w:t>during installation until the engineered earth anchors are installed</w:t>
      </w:r>
      <w:r>
        <w:t xml:space="preserve">, or the </w:t>
      </w:r>
      <w:r w:rsidR="00221BB3">
        <w:t xml:space="preserve">establishment of vegetation </w:t>
      </w:r>
      <w:r w:rsidR="00060012">
        <w:t>occurs.</w:t>
      </w:r>
    </w:p>
    <w:p w14:paraId="78DB7200" w14:textId="77777777" w:rsidR="00EB1FA4" w:rsidRDefault="00EB1FA4" w:rsidP="00486320">
      <w:pPr>
        <w:pStyle w:val="Heading3"/>
        <w:spacing w:before="240" w:after="240"/>
        <w:jc w:val="both"/>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77777777" w:rsidR="00EB1FA4" w:rsidRDefault="00EB1FA4" w:rsidP="00486320">
      <w:pPr>
        <w:pStyle w:val="Heading3"/>
        <w:spacing w:before="240" w:after="240"/>
        <w:jc w:val="both"/>
      </w:pPr>
      <w:r w:rsidRPr="00EE3FAA">
        <w:rPr>
          <w:i/>
        </w:rPr>
        <w:lastRenderedPageBreak/>
        <w:t>Vendor:</w:t>
      </w:r>
      <w:r>
        <w:t xml:space="preserve"> An entity that provides </w:t>
      </w:r>
      <w:r w:rsidR="00034043">
        <w:t>engineered earth armoring solution</w:t>
      </w:r>
      <w:r>
        <w:t xml:space="preserve"> product(s) to a customer, on behalf of an independent manufacturer. A vendor does not manufacture the actual </w:t>
      </w:r>
      <w:r w:rsidR="00034043">
        <w:t>engineered earth armoring solution</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2C5F57">
      <w:pPr>
        <w:pStyle w:val="Heading4"/>
        <w:spacing w:before="240" w:after="120"/>
        <w:jc w:val="both"/>
      </w:pPr>
      <w:r>
        <w:t>Qualifications</w:t>
      </w:r>
      <w:r w:rsidR="00013A38">
        <w:t xml:space="preserve">: </w:t>
      </w:r>
    </w:p>
    <w:p w14:paraId="2AD5B26F" w14:textId="77777777" w:rsidR="00013A38" w:rsidRDefault="00C700D3" w:rsidP="002C5F57">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77777777" w:rsidR="0030624D" w:rsidRPr="00461A8B" w:rsidRDefault="0030624D" w:rsidP="00486320">
      <w:pPr>
        <w:pStyle w:val="Heading5"/>
        <w:jc w:val="both"/>
      </w:pPr>
      <w:r w:rsidRPr="00461A8B">
        <w:t>A Certificate of Compliance (COC) stating the name of the HPTRM manufacturer, product name, style, chemical compositions of filaments or yarns and other pertinent information to fully describe the HPTRM. The COC shall state that the furnished HPTRM meets the 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341CAFC8" w14:textId="77777777" w:rsidR="0030624D" w:rsidRPr="00461A8B" w:rsidRDefault="0030624D" w:rsidP="00486320">
      <w:pPr>
        <w:pStyle w:val="Heading5"/>
        <w:jc w:val="both"/>
      </w:pPr>
      <w:r w:rsidRPr="00461A8B">
        <w:t xml:space="preserve">A project list </w:t>
      </w:r>
      <w:r w:rsidR="00C23EF9">
        <w:t>demonstrating</w:t>
      </w:r>
      <w:r w:rsidR="00C23EF9" w:rsidRPr="00461A8B">
        <w:t xml:space="preserve"> </w:t>
      </w:r>
      <w:r w:rsidRPr="00461A8B">
        <w:t>a documented history of HPTRM</w:t>
      </w:r>
      <w:r w:rsidR="00C23EF9">
        <w:t xml:space="preserve"> </w:t>
      </w:r>
      <w:r w:rsidRPr="00461A8B">
        <w:t xml:space="preserve">installations </w:t>
      </w:r>
      <w:r w:rsidR="00C23EF9">
        <w:t xml:space="preserve">with engineered earth anchors </w:t>
      </w:r>
      <w:r w:rsidRPr="00461A8B">
        <w:t xml:space="preserve">totaling more than 2,000,000 square yards, with over 500,000 square yards having been installed in the marketplace for more than five (5) years.  Past project documentation </w:t>
      </w:r>
      <w:r w:rsidR="00B87E94" w:rsidRPr="00461A8B">
        <w:t>submitt</w:t>
      </w:r>
      <w:r w:rsidR="00B87E94">
        <w:t>ed</w:t>
      </w:r>
      <w:r w:rsidR="00B87E94" w:rsidRPr="00461A8B">
        <w:t xml:space="preserve"> </w:t>
      </w:r>
      <w:r w:rsidRPr="00461A8B">
        <w:t xml:space="preserve">for evaluation </w:t>
      </w:r>
      <w:r w:rsidR="00B87E94">
        <w:t>shall</w:t>
      </w:r>
      <w:r w:rsidR="00B87E94" w:rsidRPr="00461A8B">
        <w:t xml:space="preserve"> </w:t>
      </w:r>
      <w:r w:rsidRPr="00461A8B">
        <w:t>include project name, date of installation, and size of the project</w:t>
      </w:r>
      <w:r w:rsidR="008D6BC2">
        <w:t>.</w:t>
      </w:r>
    </w:p>
    <w:p w14:paraId="4B90692B" w14:textId="77777777"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HPTRM is manufactured in a facility that has been ISO 14001 certified for measuring environmental impact and continuously looking for ways to improve it for a minimum of ten (10) years. </w:t>
      </w:r>
    </w:p>
    <w:p w14:paraId="7E1F6478" w14:textId="77777777" w:rsidR="0030624D" w:rsidRPr="00461A8B" w:rsidRDefault="0030624D" w:rsidP="00486320">
      <w:pPr>
        <w:pStyle w:val="Heading5"/>
        <w:jc w:val="both"/>
      </w:pPr>
      <w:r w:rsidRPr="00461A8B">
        <w:t xml:space="preserve">A certification </w:t>
      </w:r>
      <w:r w:rsidR="00086D3E">
        <w:t>demonstrating</w:t>
      </w:r>
      <w:r w:rsidRPr="00461A8B">
        <w:t xml:space="preserve"> that the HPTRM is manufactured in a facility that has been ISO 9001:2015 certified and tested in a laboratory that has been both GAI-LAP and ISO 17025:2005 certified. </w:t>
      </w:r>
    </w:p>
    <w:p w14:paraId="155E453C" w14:textId="77777777" w:rsidR="0030624D" w:rsidRPr="00461A8B" w:rsidRDefault="0030624D" w:rsidP="00486320">
      <w:pPr>
        <w:pStyle w:val="Heading5"/>
        <w:jc w:val="both"/>
      </w:pPr>
      <w:r w:rsidRPr="00461A8B">
        <w:t xml:space="preserve">Third party / Independent Testing values </w:t>
      </w:r>
      <w:r w:rsidR="00086D3E">
        <w:t>demonstrating</w:t>
      </w:r>
      <w:r w:rsidRPr="00461A8B">
        <w:t xml:space="preserve"> UV resistance testing for two consecutive years including most recent year. Testing and reporting of the results shall follow ASTM D-4355, showing the percent tensile strength retained in both machine and cross-machine direction. </w:t>
      </w:r>
    </w:p>
    <w:p w14:paraId="5C92C92A" w14:textId="4DE804A0" w:rsidR="0030624D" w:rsidRPr="00461A8B" w:rsidRDefault="0030624D" w:rsidP="00486320">
      <w:pPr>
        <w:pStyle w:val="Heading5"/>
        <w:jc w:val="both"/>
      </w:pPr>
      <w:r w:rsidRPr="00461A8B">
        <w:t xml:space="preserve">Documentation of functional longevity for the HPTRM </w:t>
      </w:r>
      <w:r w:rsidR="00086D3E">
        <w:t>demonstrating</w:t>
      </w:r>
      <w:r w:rsidRPr="00461A8B">
        <w:t xml:space="preserve"> the material’s durability in the field. The documentation shall </w:t>
      </w:r>
      <w:r w:rsidR="003426A7">
        <w:t>demonstrate</w:t>
      </w:r>
      <w:r w:rsidR="003426A7" w:rsidRPr="00461A8B">
        <w:t xml:space="preserve"> a minimum retained tensile strength of 70% per ASTM D-6818 after a minimum of </w:t>
      </w:r>
      <w:r w:rsidR="00486320">
        <w:t>ten (</w:t>
      </w:r>
      <w:r w:rsidR="003426A7" w:rsidRPr="00461A8B">
        <w:t>10</w:t>
      </w:r>
      <w:r w:rsidR="00486320">
        <w:t>)</w:t>
      </w:r>
      <w:r w:rsidR="003426A7" w:rsidRPr="00461A8B">
        <w:t xml:space="preserve"> years of exposure in an area having a minimum solar radiation of 21.70 MJ/m</w:t>
      </w:r>
      <w:r w:rsidR="003426A7" w:rsidRPr="00461A8B">
        <w:rPr>
          <w:vertAlign w:val="superscript"/>
        </w:rPr>
        <w:t>2</w:t>
      </w:r>
      <w:r w:rsidR="003426A7" w:rsidRPr="00461A8B">
        <w:t>-day</w:t>
      </w:r>
      <w:r w:rsidR="003426A7">
        <w:t>. The documentation shall include</w:t>
      </w:r>
      <w:r w:rsidRPr="00461A8B">
        <w:t xml:space="preserve"> photos and date of the initial installation and field sampling, and the </w:t>
      </w:r>
      <w:r w:rsidR="003426A7">
        <w:t xml:space="preserve">test </w:t>
      </w:r>
      <w:r w:rsidRPr="00461A8B">
        <w:t>results of the field sampl</w:t>
      </w:r>
      <w:r w:rsidR="003426A7">
        <w:t>ing</w:t>
      </w:r>
      <w:r w:rsidRPr="00461A8B">
        <w:t>.</w:t>
      </w:r>
    </w:p>
    <w:p w14:paraId="063C3D35" w14:textId="77777777" w:rsidR="0030624D" w:rsidRPr="00461A8B" w:rsidRDefault="0030624D" w:rsidP="00486320">
      <w:pPr>
        <w:pStyle w:val="Heading5"/>
        <w:jc w:val="both"/>
      </w:pPr>
      <w:r w:rsidRPr="00461A8B">
        <w:t xml:space="preserve">A certification </w:t>
      </w:r>
      <w:r w:rsidR="003426A7">
        <w:t>demonstrating</w:t>
      </w:r>
      <w:r w:rsidRPr="00461A8B">
        <w:t xml:space="preserve"> that the HPTRM has been evaluated and certified by an independent third party to have a maximum cradle-to-grave carbon footprint of 2.7 kg CO2e/m2 when tested per GHG Protocol, ISO 14064-3:2006, and PAS 2050:2011.</w:t>
      </w:r>
    </w:p>
    <w:p w14:paraId="5004D1C6" w14:textId="77777777" w:rsidR="0030624D" w:rsidRPr="00461A8B" w:rsidRDefault="0030624D" w:rsidP="00486320">
      <w:pPr>
        <w:pStyle w:val="Heading5"/>
        <w:jc w:val="both"/>
      </w:pPr>
      <w:r w:rsidRPr="00461A8B">
        <w:lastRenderedPageBreak/>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hrs of continuous flow for the unvegetated HPTRM with Engineered Earth Anchors, partially vegetated HPTRM, and fully vegetated HPTRM. </w:t>
      </w:r>
    </w:p>
    <w:p w14:paraId="63F0899F" w14:textId="77777777" w:rsidR="00280F5D" w:rsidRDefault="0030624D" w:rsidP="00486320">
      <w:pPr>
        <w:pStyle w:val="Heading5"/>
        <w:spacing w:before="0" w:after="240"/>
        <w:jc w:val="both"/>
      </w:pPr>
      <w:r w:rsidRPr="00461A8B">
        <w:t xml:space="preserve">Documentation </w:t>
      </w:r>
      <w:r w:rsidR="003426A7">
        <w:t>demonstrating</w:t>
      </w:r>
      <w:r w:rsidRPr="00461A8B">
        <w:t xml:space="preserve"> that in a vegetated state, the HPTRM can perform when subjected to wave overtopping simulations, performed by Colorado State University (CSU), and authorized and directed by the U.S. Army Corps of Engineers (USACE).</w:t>
      </w:r>
    </w:p>
    <w:p w14:paraId="43586796" w14:textId="77777777" w:rsidR="003E7D1F" w:rsidRDefault="003E7D1F" w:rsidP="00486320">
      <w:pPr>
        <w:pStyle w:val="Heading2"/>
        <w:spacing w:before="240" w:after="240"/>
        <w:jc w:val="both"/>
      </w:pPr>
      <w:r>
        <w:t>DELIVERY, STORAGE, AND HANDLING</w:t>
      </w:r>
    </w:p>
    <w:p w14:paraId="318ABA76" w14:textId="77777777" w:rsidR="007E2212" w:rsidRDefault="007E2212" w:rsidP="00486320">
      <w:pPr>
        <w:pStyle w:val="Heading3"/>
        <w:spacing w:before="240" w:after="240"/>
        <w:jc w:val="both"/>
      </w:pPr>
      <w:r>
        <w:t>HPTRM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5A884FF4" w:rsidR="00F86172" w:rsidRPr="00461A8B" w:rsidRDefault="00F86172" w:rsidP="00486320">
      <w:pPr>
        <w:pStyle w:val="Heading3"/>
        <w:jc w:val="both"/>
      </w:pPr>
      <w:r w:rsidRPr="00461A8B">
        <w:t>Each HPTRM roll shall be wrapp</w:t>
      </w:r>
      <w:bookmarkStart w:id="0" w:name="_GoBack"/>
      <w:bookmarkEnd w:id="0"/>
      <w:r w:rsidRPr="00461A8B">
        <w:t xml:space="preserve">ed with a material that will protect the </w:t>
      </w:r>
      <w:r w:rsidR="00486FEA">
        <w:t>RECP</w:t>
      </w:r>
      <w:r w:rsidR="00486FEA" w:rsidRPr="00461A8B">
        <w:t xml:space="preserve"> </w:t>
      </w:r>
      <w:r w:rsidRPr="00461A8B">
        <w:t>from damage due to shipment, water, sunlight, and contaminants. Individual roll wrapping will be not be required for HPTRMs exceeding the UV Resistance requirements per ASTM D-4355 in Section 2.</w:t>
      </w:r>
      <w:r w:rsidR="00F1179F">
        <w:t>2</w:t>
      </w:r>
      <w:r w:rsidR="00486FEA">
        <w:t>.</w:t>
      </w:r>
      <w:r w:rsidR="00486FEA" w:rsidRPr="00461A8B">
        <w:t>A</w:t>
      </w:r>
      <w:r w:rsidRPr="00461A8B">
        <w:t>.6. The protective wrapping shall be maintained during periods of shipment and storage.</w:t>
      </w:r>
    </w:p>
    <w:p w14:paraId="43DF071C" w14:textId="77777777" w:rsidR="003E7D1F" w:rsidRPr="00410489" w:rsidRDefault="00F86172" w:rsidP="00486320">
      <w:pPr>
        <w:pStyle w:val="Heading3"/>
        <w:spacing w:before="240" w:after="240"/>
        <w:jc w:val="both"/>
      </w:pPr>
      <w:r w:rsidRPr="00461A8B">
        <w:t xml:space="preserve">During storage, HPTRM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HPTRM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77777777" w:rsidR="00F86172" w:rsidRPr="00461A8B" w:rsidRDefault="004945CB" w:rsidP="00486320">
      <w:pPr>
        <w:pStyle w:val="Heading3"/>
        <w:spacing w:before="240" w:after="240"/>
        <w:jc w:val="both"/>
      </w:pPr>
      <w:r>
        <w:t xml:space="preserve">A </w:t>
      </w:r>
      <w:r w:rsidR="00F86172" w:rsidRPr="00461A8B">
        <w:t>HPTRM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642A6CCA" w:rsidR="00C03AC8" w:rsidRDefault="00F86172" w:rsidP="00486320">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283DC139" w14:textId="2DBE60BF" w:rsidR="00F86172" w:rsidRPr="00461A8B" w:rsidRDefault="00C03AC8" w:rsidP="00C03AC8">
      <w:r>
        <w:br w:type="page"/>
      </w:r>
    </w:p>
    <w:p w14:paraId="4B104E6D" w14:textId="42A6738C" w:rsidR="003E7D1F" w:rsidRDefault="003E7D1F" w:rsidP="00486320">
      <w:pPr>
        <w:pStyle w:val="Heading1"/>
        <w:spacing w:before="240" w:after="240"/>
        <w:jc w:val="both"/>
      </w:pPr>
      <w:r w:rsidRPr="00410489">
        <w:lastRenderedPageBreak/>
        <w:t>PRODUCTS</w:t>
      </w:r>
    </w:p>
    <w:p w14:paraId="4B9D9A0B" w14:textId="05540562" w:rsidR="00830320" w:rsidRPr="00410489" w:rsidRDefault="00830320" w:rsidP="00F1179F">
      <w:pPr>
        <w:pStyle w:val="Heading2"/>
      </w:pPr>
      <w:r w:rsidRPr="00410489">
        <w:t>MANUFACTURERS</w:t>
      </w:r>
    </w:p>
    <w:p w14:paraId="521F695C" w14:textId="68199414" w:rsidR="00830320" w:rsidRPr="00410489" w:rsidRDefault="00830320" w:rsidP="00EC7BFA">
      <w:pPr>
        <w:pStyle w:val="Heading3"/>
        <w:numPr>
          <w:ilvl w:val="2"/>
          <w:numId w:val="6"/>
        </w:numPr>
        <w:spacing w:before="0" w:after="240"/>
        <w:jc w:val="both"/>
      </w:pPr>
      <w:r w:rsidRPr="00410489">
        <w:t xml:space="preserve">All components of the </w:t>
      </w:r>
      <w:r w:rsidR="008D7DE7">
        <w:t>Engineered Earth Armoring Solution</w:t>
      </w:r>
      <w:r w:rsidRPr="00410489">
        <w:t xml:space="preserve"> shall be furnished by a single manufacturer as a complete system.</w:t>
      </w:r>
    </w:p>
    <w:p w14:paraId="3439C1BF" w14:textId="77777777" w:rsidR="00830320" w:rsidRPr="00410489" w:rsidRDefault="008D7DE7" w:rsidP="00486320">
      <w:pPr>
        <w:pStyle w:val="Heading3"/>
        <w:numPr>
          <w:ilvl w:val="2"/>
          <w:numId w:val="6"/>
        </w:numPr>
        <w:spacing w:before="0"/>
        <w:jc w:val="both"/>
      </w:pPr>
      <w:r>
        <w:t>Approved Engineered Earth Armoring Solution</w:t>
      </w:r>
      <w:r w:rsidR="00830320" w:rsidRPr="00410489">
        <w:t xml:space="preserve"> 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36E0E242" w14:textId="77777777" w:rsidR="00BA0B05" w:rsidRDefault="003F21F9" w:rsidP="00BA0B05">
      <w:pPr>
        <w:pStyle w:val="Heading3"/>
        <w:numPr>
          <w:ilvl w:val="2"/>
          <w:numId w:val="6"/>
        </w:numPr>
        <w:spacing w:before="0"/>
        <w:jc w:val="both"/>
      </w:pPr>
      <w:r>
        <w:t>Approved Eng</w:t>
      </w:r>
      <w:r w:rsidR="001015DB">
        <w:t>ineered Earth Armoring Solution</w:t>
      </w:r>
      <w:r>
        <w:t>:</w:t>
      </w:r>
    </w:p>
    <w:p w14:paraId="22F59DCA" w14:textId="4DE720C4" w:rsidR="003F21F9" w:rsidRDefault="003F21F9" w:rsidP="00BA0B05">
      <w:pPr>
        <w:pStyle w:val="Heading4"/>
        <w:numPr>
          <w:ilvl w:val="3"/>
          <w:numId w:val="6"/>
        </w:numPr>
        <w:spacing w:before="0" w:after="240"/>
        <w:jc w:val="both"/>
      </w:pPr>
      <w:r>
        <w:t>ARMORMAX 75 Erosion Control (EC)</w:t>
      </w:r>
    </w:p>
    <w:p w14:paraId="4EE07EAA" w14:textId="1176DD68" w:rsidR="0059313F" w:rsidRPr="00410489" w:rsidRDefault="0059313F" w:rsidP="0059313F">
      <w:pPr>
        <w:pStyle w:val="Heading3"/>
        <w:numPr>
          <w:ilvl w:val="2"/>
          <w:numId w:val="6"/>
        </w:numPr>
        <w:spacing w:before="0"/>
        <w:jc w:val="both"/>
      </w:pPr>
      <w:r>
        <w:t>Alternative Engineered Earth Armoring Solution</w:t>
      </w:r>
      <w:r w:rsidRPr="00410489">
        <w:t xml:space="preserve"> Manufacturers: </w:t>
      </w:r>
    </w:p>
    <w:p w14:paraId="1568188D" w14:textId="5D63BF77" w:rsidR="0059313F" w:rsidRDefault="0059313F" w:rsidP="0059313F">
      <w:pPr>
        <w:pStyle w:val="Heading4"/>
        <w:spacing w:before="120" w:after="120"/>
        <w:jc w:val="both"/>
      </w:pPr>
      <w:r>
        <w:t>Alternate manufacture</w:t>
      </w:r>
      <w:r w:rsidR="00CA4345">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05E9D15E" w:rsidR="0059313F" w:rsidRPr="00461A8B" w:rsidRDefault="0059313F" w:rsidP="0059313F">
      <w:pPr>
        <w:pStyle w:val="Heading4"/>
        <w:spacing w:after="120"/>
        <w:jc w:val="both"/>
      </w:pPr>
      <w:r>
        <w:t>Alternate manufacture</w:t>
      </w:r>
      <w:r w:rsidR="00CA4345">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0DC3D089" w14:textId="44EF40E4" w:rsidR="0059313F" w:rsidRPr="00410489" w:rsidRDefault="0059313F" w:rsidP="0059313F">
      <w:pPr>
        <w:pStyle w:val="Heading5"/>
        <w:numPr>
          <w:ilvl w:val="4"/>
          <w:numId w:val="6"/>
        </w:numPr>
        <w:spacing w:before="120" w:after="120"/>
        <w:jc w:val="both"/>
      </w:pPr>
      <w:r>
        <w:t>Documentation demonstrating</w:t>
      </w:r>
      <w:r w:rsidRPr="00410489">
        <w:t xml:space="preserve"> a history of installations </w:t>
      </w:r>
      <w:r>
        <w:t>designed for non-structural slope protection and/or erosion control</w:t>
      </w:r>
      <w:r w:rsidR="001015DB">
        <w:t xml:space="preserve"> meeting the requirements of Section 1.6.A.1.c</w:t>
      </w:r>
      <w:r w:rsidR="00CA4345">
        <w:t>.</w:t>
      </w:r>
      <w:r>
        <w:t xml:space="preserve"> </w:t>
      </w:r>
    </w:p>
    <w:p w14:paraId="2C23E0C0" w14:textId="43D7B535" w:rsidR="0059313F" w:rsidRDefault="0059313F" w:rsidP="00CA4345">
      <w:pPr>
        <w:pStyle w:val="Heading5"/>
        <w:numPr>
          <w:ilvl w:val="4"/>
          <w:numId w:val="6"/>
        </w:numPr>
        <w:spacing w:before="120" w:after="120"/>
        <w:jc w:val="both"/>
      </w:pPr>
      <w:r>
        <w:t xml:space="preserve">Documentation demonstrating </w:t>
      </w:r>
      <w:r w:rsidRPr="00461A8B">
        <w:t xml:space="preserve">local representation within the state in which the project is </w:t>
      </w:r>
      <w:r>
        <w:t>being constructed.</w:t>
      </w:r>
    </w:p>
    <w:p w14:paraId="7771FC70" w14:textId="1838FC4A" w:rsidR="0059313F" w:rsidRPr="00410489" w:rsidRDefault="0059313F" w:rsidP="00CA4345">
      <w:pPr>
        <w:pStyle w:val="Heading5"/>
        <w:numPr>
          <w:ilvl w:val="4"/>
          <w:numId w:val="6"/>
        </w:numPr>
        <w:spacing w:before="120" w:after="120"/>
        <w:jc w:val="both"/>
      </w:pPr>
      <w:r>
        <w:t>D</w:t>
      </w:r>
      <w:r w:rsidRPr="00410489">
        <w:t xml:space="preserve">ocumentation </w:t>
      </w:r>
      <w:r>
        <w:t xml:space="preserve">demonstrating the alternative engineering </w:t>
      </w:r>
      <w:r w:rsidRPr="00410489">
        <w:t xml:space="preserve">design for slope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77777777" w:rsidR="0059313F" w:rsidRPr="00410489" w:rsidRDefault="0059313F" w:rsidP="0059313F">
      <w:pPr>
        <w:pStyle w:val="Heading5"/>
        <w:numPr>
          <w:ilvl w:val="0"/>
          <w:numId w:val="16"/>
        </w:numPr>
        <w:spacing w:before="0" w:after="120"/>
        <w:ind w:left="3600" w:hanging="720"/>
        <w:jc w:val="both"/>
      </w:pPr>
      <w:r w:rsidRPr="00410489">
        <w:t xml:space="preserve">Overall </w:t>
      </w:r>
      <w:r>
        <w:t>alternative engineered earth armoring solution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6E05091B" w14:textId="77777777" w:rsidR="0059313F" w:rsidRPr="00410489" w:rsidRDefault="0059313F" w:rsidP="0059313F">
      <w:pPr>
        <w:pStyle w:val="Heading5"/>
        <w:numPr>
          <w:ilvl w:val="0"/>
          <w:numId w:val="16"/>
        </w:numPr>
        <w:spacing w:before="0" w:after="120"/>
        <w:ind w:left="3600" w:hanging="720"/>
        <w:jc w:val="both"/>
      </w:pPr>
      <w:r w:rsidRPr="00410489">
        <w:t xml:space="preserve">Calculations / Model </w:t>
      </w:r>
      <w:r>
        <w:t>o</w:t>
      </w:r>
      <w:r w:rsidRPr="00410489">
        <w:t>utput</w:t>
      </w:r>
    </w:p>
    <w:p w14:paraId="523B4459" w14:textId="77777777" w:rsidR="0059313F" w:rsidRPr="00410489" w:rsidRDefault="0059313F" w:rsidP="0059313F">
      <w:pPr>
        <w:pStyle w:val="Heading5"/>
        <w:numPr>
          <w:ilvl w:val="0"/>
          <w:numId w:val="16"/>
        </w:numPr>
        <w:spacing w:before="0" w:after="120"/>
        <w:ind w:left="3600" w:hanging="720"/>
        <w:jc w:val="both"/>
      </w:pPr>
      <w:r w:rsidRPr="00410489">
        <w:t xml:space="preserve">Anchor </w:t>
      </w:r>
      <w:r>
        <w:t>system information including: materials, s</w:t>
      </w:r>
      <w:r w:rsidRPr="00410489">
        <w:t>trength</w:t>
      </w:r>
      <w:r>
        <w:t>, length, spacing (</w:t>
      </w:r>
      <w:r w:rsidRPr="00410489">
        <w:t>vertical &amp; horizontal</w:t>
      </w:r>
      <w:r>
        <w:t xml:space="preserve">), size, locking mechanism, load bearing plate, and tendon </w:t>
      </w:r>
    </w:p>
    <w:p w14:paraId="46B9E7C4" w14:textId="2AF0B232" w:rsidR="0059313F" w:rsidRPr="00410489" w:rsidRDefault="0059313F" w:rsidP="00A353A8">
      <w:pPr>
        <w:pStyle w:val="Heading5"/>
        <w:numPr>
          <w:ilvl w:val="0"/>
          <w:numId w:val="16"/>
        </w:numPr>
        <w:spacing w:before="0" w:after="120"/>
        <w:ind w:left="3600" w:hanging="720"/>
        <w:jc w:val="both"/>
      </w:pPr>
      <w:r w:rsidRPr="00410489">
        <w:t xml:space="preserve">Factor of Safety to support the </w:t>
      </w:r>
      <w:r w:rsidR="00A353A8">
        <w:t>erosion control</w:t>
      </w:r>
      <w:r w:rsidRPr="00410489">
        <w:t xml:space="preserve"> design; with the conditions analyzed and documented for the proposed project</w:t>
      </w:r>
    </w:p>
    <w:p w14:paraId="64FD3772" w14:textId="77777777" w:rsidR="0059313F" w:rsidRPr="00410489" w:rsidRDefault="0059313F" w:rsidP="0059313F">
      <w:pPr>
        <w:pStyle w:val="Heading5"/>
        <w:numPr>
          <w:ilvl w:val="0"/>
          <w:numId w:val="16"/>
        </w:numPr>
        <w:spacing w:before="0" w:after="120"/>
        <w:ind w:left="3600" w:hanging="720"/>
        <w:jc w:val="both"/>
      </w:pPr>
      <w:r>
        <w:t>Alternative engineered earth armoring solution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056B3753" w14:textId="1D12F439" w:rsidR="00642F3B" w:rsidRPr="00A353A8" w:rsidRDefault="0059313F" w:rsidP="00920DC3">
      <w:pPr>
        <w:pStyle w:val="Heading4"/>
        <w:spacing w:after="240"/>
        <w:jc w:val="both"/>
      </w:pPr>
      <w:r>
        <w:t>Alternate manufacturers</w:t>
      </w:r>
      <w:r w:rsidRPr="00461A8B">
        <w:t xml:space="preserve"> that do not provide documentation meeting or exceeding the requirements of Section 1.6</w:t>
      </w:r>
      <w:r>
        <w:t>.A</w:t>
      </w:r>
      <w:r w:rsidRPr="00461A8B">
        <w:t xml:space="preserve"> will not be approved.</w:t>
      </w:r>
      <w:r w:rsidR="00BA0B05">
        <w:br w:type="page"/>
      </w:r>
    </w:p>
    <w:p w14:paraId="395BB857" w14:textId="77777777" w:rsidR="003E7D1F" w:rsidRPr="00410489" w:rsidRDefault="003E7D1F" w:rsidP="00486320">
      <w:pPr>
        <w:pStyle w:val="Heading2"/>
        <w:spacing w:before="240" w:after="240"/>
        <w:jc w:val="both"/>
      </w:pPr>
      <w:r w:rsidRPr="00410489">
        <w:lastRenderedPageBreak/>
        <w:t>MATERIALS</w:t>
      </w:r>
    </w:p>
    <w:p w14:paraId="0EBBB24E" w14:textId="77777777" w:rsidR="003E7D1F" w:rsidRDefault="00E311B5" w:rsidP="00486320">
      <w:pPr>
        <w:pStyle w:val="Heading3"/>
        <w:spacing w:before="240" w:after="240"/>
        <w:jc w:val="both"/>
      </w:pPr>
      <w:r>
        <w:t>HPTRM</w:t>
      </w:r>
      <w:r w:rsidR="003E7D1F">
        <w:t xml:space="preserve">: </w:t>
      </w:r>
    </w:p>
    <w:p w14:paraId="51B425DD" w14:textId="77777777" w:rsidR="007E2212" w:rsidRDefault="00A07270" w:rsidP="00486320">
      <w:pPr>
        <w:pStyle w:val="Heading4"/>
        <w:spacing w:before="120" w:after="120"/>
        <w:jc w:val="both"/>
      </w:pPr>
      <w:r>
        <w:t>A t</w:t>
      </w:r>
      <w:r w:rsidR="007E2212">
        <w:t xml:space="preserve">hree-dimensional, </w:t>
      </w:r>
      <w:r w:rsidR="00333730">
        <w:t xml:space="preserve">high tensile </w:t>
      </w:r>
      <w:r w:rsidR="005F021B">
        <w:t>strength</w:t>
      </w:r>
      <w:r w:rsidR="00333730">
        <w:t xml:space="preserve">, </w:t>
      </w:r>
      <w:r>
        <w:t xml:space="preserve">long term non-degradable </w:t>
      </w:r>
      <w:r w:rsidR="007E2212">
        <w:t>lofty woven polypropylene RECP specially designed for erosion control applications</w:t>
      </w:r>
      <w:r w:rsidR="00333730">
        <w:t xml:space="preserve"> that exhibits very high interlock and reinforcement capacity with both soil and vegetative root systems</w:t>
      </w:r>
      <w:r w:rsidR="00C94499">
        <w:t>.</w:t>
      </w:r>
      <w:r w:rsidR="00333730">
        <w:t xml:space="preserve"> </w:t>
      </w:r>
      <w:r w:rsidR="007E2212">
        <w:t xml:space="preserve">  </w:t>
      </w:r>
    </w:p>
    <w:p w14:paraId="071D6CB9" w14:textId="77777777" w:rsidR="00333730" w:rsidRDefault="006F1D07" w:rsidP="00486320">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composed of Trilobal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anchors and pins, which also results in greater flexibility for improved conformance to uneven surfaces</w:t>
      </w:r>
      <w:r w:rsidR="00333730">
        <w:t>.</w:t>
      </w:r>
      <w:r w:rsidR="007E2212" w:rsidRPr="005D2843">
        <w:t xml:space="preserve"> </w:t>
      </w:r>
    </w:p>
    <w:p w14:paraId="0EE0BC18" w14:textId="77777777" w:rsidR="00FC2516" w:rsidRDefault="00333730" w:rsidP="00BA0B05">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p>
    <w:p w14:paraId="379052F5" w14:textId="77777777" w:rsidR="00172554" w:rsidRDefault="00C94499" w:rsidP="00BA0B05">
      <w:pPr>
        <w:pStyle w:val="Heading4"/>
        <w:spacing w:before="120" w:after="240"/>
        <w:jc w:val="both"/>
      </w:pPr>
      <w:r>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2C5F57">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E2212" w14:paraId="71CDF089" w14:textId="77777777" w:rsidTr="002C5F57">
        <w:trPr>
          <w:cantSplit/>
          <w:trHeight w:val="442"/>
        </w:trPr>
        <w:tc>
          <w:tcPr>
            <w:tcW w:w="1872" w:type="dxa"/>
            <w:tcBorders>
              <w:top w:val="single" w:sz="6" w:space="0" w:color="auto"/>
              <w:left w:val="double" w:sz="6" w:space="0" w:color="auto"/>
            </w:tcBorders>
            <w:vAlign w:val="center"/>
          </w:tcPr>
          <w:p w14:paraId="571D7941" w14:textId="77777777" w:rsidR="007E2212" w:rsidRDefault="007E2212" w:rsidP="007E2212">
            <w:r>
              <w:t xml:space="preserve">Thickness </w:t>
            </w:r>
            <w:r w:rsidRPr="006278B7">
              <w:rPr>
                <w:vertAlign w:val="superscript"/>
              </w:rPr>
              <w:t>1</w:t>
            </w:r>
          </w:p>
        </w:tc>
        <w:tc>
          <w:tcPr>
            <w:tcW w:w="1584" w:type="dxa"/>
            <w:tcBorders>
              <w:top w:val="single" w:sz="6" w:space="0" w:color="auto"/>
              <w:left w:val="single" w:sz="6" w:space="0" w:color="auto"/>
            </w:tcBorders>
            <w:vAlign w:val="center"/>
          </w:tcPr>
          <w:p w14:paraId="20C1A435" w14:textId="77777777" w:rsidR="007E2212" w:rsidRDefault="007E2212" w:rsidP="007E2212">
            <w:pPr>
              <w:jc w:val="center"/>
            </w:pPr>
            <w:r>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E3A974C" w14:textId="77777777" w:rsidR="00C6598F" w:rsidRDefault="00C6598F" w:rsidP="007E2212">
            <w:pPr>
              <w:jc w:val="center"/>
            </w:pPr>
            <w:r>
              <w:t>in</w:t>
            </w:r>
          </w:p>
          <w:p w14:paraId="78CAEA24" w14:textId="77777777" w:rsidR="007E2212" w:rsidRDefault="00C6598F" w:rsidP="00C6598F">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14:paraId="1B855560" w14:textId="77777777" w:rsidR="00C6598F" w:rsidRDefault="00C6598F" w:rsidP="007E2212">
            <w:pPr>
              <w:jc w:val="center"/>
            </w:pPr>
            <w:r>
              <w:t>0.40</w:t>
            </w:r>
          </w:p>
          <w:p w14:paraId="652905BC" w14:textId="77777777" w:rsidR="007E2212" w:rsidRDefault="00C6598F" w:rsidP="00C6598F">
            <w:pPr>
              <w:jc w:val="center"/>
            </w:pPr>
            <w:r>
              <w:t>(</w:t>
            </w:r>
            <w:r w:rsidR="007E2212">
              <w:t>10.2</w:t>
            </w:r>
            <w:r>
              <w:t>)</w:t>
            </w:r>
          </w:p>
        </w:tc>
      </w:tr>
      <w:tr w:rsidR="007E2212" w14:paraId="0FDEE01E" w14:textId="77777777" w:rsidTr="002C5F57">
        <w:trPr>
          <w:cantSplit/>
          <w:trHeight w:val="442"/>
        </w:trPr>
        <w:tc>
          <w:tcPr>
            <w:tcW w:w="1872" w:type="dxa"/>
            <w:tcBorders>
              <w:top w:val="single" w:sz="6" w:space="0" w:color="auto"/>
              <w:left w:val="double" w:sz="6" w:space="0" w:color="auto"/>
            </w:tcBorders>
            <w:vAlign w:val="center"/>
          </w:tcPr>
          <w:p w14:paraId="04919F8D" w14:textId="77777777" w:rsidR="007E2212" w:rsidRDefault="007E2212" w:rsidP="007E2212">
            <w:r>
              <w:t xml:space="preserve">Light Penetration </w:t>
            </w:r>
            <w:r w:rsidRPr="006278B7">
              <w:rPr>
                <w:vertAlign w:val="superscript"/>
              </w:rPr>
              <w:t>1</w:t>
            </w:r>
          </w:p>
          <w:p w14:paraId="61A2875D" w14:textId="77777777" w:rsidR="007E2212" w:rsidRDefault="007E2212" w:rsidP="007E2212">
            <w:r>
              <w:t>(% Passing)</w:t>
            </w:r>
          </w:p>
        </w:tc>
        <w:tc>
          <w:tcPr>
            <w:tcW w:w="1584" w:type="dxa"/>
            <w:tcBorders>
              <w:top w:val="single" w:sz="6" w:space="0" w:color="auto"/>
              <w:left w:val="single" w:sz="6" w:space="0" w:color="auto"/>
            </w:tcBorders>
            <w:vAlign w:val="center"/>
          </w:tcPr>
          <w:p w14:paraId="332FDBE5" w14:textId="77777777" w:rsidR="007E2212" w:rsidRDefault="007E2212" w:rsidP="007E2212">
            <w:pPr>
              <w:jc w:val="center"/>
            </w:pPr>
            <w:r>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626ABDE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3403C665" w14:textId="77777777" w:rsidR="007E2212" w:rsidRDefault="001068F1" w:rsidP="007E2212">
            <w:pPr>
              <w:jc w:val="center"/>
            </w:pPr>
            <w:r>
              <w:t>10</w:t>
            </w:r>
          </w:p>
        </w:tc>
      </w:tr>
      <w:tr w:rsidR="007E2212" w14:paraId="587A9015" w14:textId="77777777" w:rsidTr="002C5F57">
        <w:trPr>
          <w:cantSplit/>
          <w:trHeight w:val="443"/>
        </w:trPr>
        <w:tc>
          <w:tcPr>
            <w:tcW w:w="1872" w:type="dxa"/>
            <w:tcBorders>
              <w:top w:val="single" w:sz="6" w:space="0" w:color="auto"/>
              <w:left w:val="double" w:sz="6" w:space="0" w:color="auto"/>
            </w:tcBorders>
            <w:vAlign w:val="center"/>
          </w:tcPr>
          <w:p w14:paraId="7448A70D" w14:textId="77777777" w:rsidR="007E2212" w:rsidRDefault="007E2212" w:rsidP="007E2212">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14:paraId="223D9ADB"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15F4F2F" w14:textId="77777777" w:rsidR="00C6598F" w:rsidRDefault="00C6598F" w:rsidP="00C6598F">
            <w:pPr>
              <w:jc w:val="center"/>
            </w:pPr>
            <w:r>
              <w:t>lb/ft</w:t>
            </w:r>
          </w:p>
          <w:p w14:paraId="406D74B2" w14:textId="77777777" w:rsidR="007E2212" w:rsidRDefault="00C6598F" w:rsidP="00C6598F">
            <w:pPr>
              <w:jc w:val="center"/>
            </w:pPr>
            <w:r>
              <w:t>(</w:t>
            </w:r>
            <w:r w:rsidR="007E2212">
              <w:t>kN/m</w:t>
            </w:r>
            <w:r>
              <w:t>)</w:t>
            </w:r>
          </w:p>
        </w:tc>
        <w:tc>
          <w:tcPr>
            <w:tcW w:w="2160" w:type="dxa"/>
            <w:tcBorders>
              <w:top w:val="single" w:sz="6" w:space="0" w:color="auto"/>
              <w:left w:val="single" w:sz="6" w:space="0" w:color="auto"/>
              <w:right w:val="double" w:sz="6" w:space="0" w:color="auto"/>
            </w:tcBorders>
            <w:vAlign w:val="center"/>
          </w:tcPr>
          <w:p w14:paraId="4222BA77" w14:textId="77777777" w:rsidR="00C6598F" w:rsidRDefault="00C6598F" w:rsidP="00C6598F">
            <w:pPr>
              <w:jc w:val="center"/>
            </w:pPr>
            <w:r>
              <w:t>4,000 x 3,000</w:t>
            </w:r>
          </w:p>
          <w:p w14:paraId="49583874" w14:textId="77777777" w:rsidR="007E2212" w:rsidRDefault="00C6598F" w:rsidP="00C6598F">
            <w:pPr>
              <w:jc w:val="center"/>
            </w:pPr>
            <w:r>
              <w:t>(</w:t>
            </w:r>
            <w:r w:rsidR="007E2212">
              <w:t>58.4 x 43.8)</w:t>
            </w:r>
          </w:p>
        </w:tc>
      </w:tr>
      <w:tr w:rsidR="007E2212" w14:paraId="5083B3ED" w14:textId="77777777" w:rsidTr="002C5F57">
        <w:trPr>
          <w:cantSplit/>
          <w:trHeight w:val="442"/>
        </w:trPr>
        <w:tc>
          <w:tcPr>
            <w:tcW w:w="1872" w:type="dxa"/>
            <w:tcBorders>
              <w:top w:val="single" w:sz="6" w:space="0" w:color="auto"/>
              <w:left w:val="double" w:sz="6" w:space="0" w:color="auto"/>
            </w:tcBorders>
            <w:vAlign w:val="center"/>
          </w:tcPr>
          <w:p w14:paraId="70F65C94" w14:textId="77777777" w:rsidR="007E2212" w:rsidRDefault="007E2212" w:rsidP="007E2212">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14:paraId="364A89A2"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5A283C4C"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49E1B21" w14:textId="77777777" w:rsidR="007E2212" w:rsidRDefault="007E2212" w:rsidP="007E2212">
            <w:pPr>
              <w:jc w:val="center"/>
            </w:pPr>
            <w:r>
              <w:t>40 x 35</w:t>
            </w:r>
          </w:p>
        </w:tc>
      </w:tr>
      <w:tr w:rsidR="007E2212" w14:paraId="66C4DAB1" w14:textId="77777777" w:rsidTr="002C5F57">
        <w:trPr>
          <w:cantSplit/>
          <w:trHeight w:val="443"/>
        </w:trPr>
        <w:tc>
          <w:tcPr>
            <w:tcW w:w="1872" w:type="dxa"/>
            <w:tcBorders>
              <w:top w:val="single" w:sz="6" w:space="0" w:color="auto"/>
              <w:left w:val="double" w:sz="6" w:space="0" w:color="auto"/>
            </w:tcBorders>
            <w:vAlign w:val="center"/>
          </w:tcPr>
          <w:p w14:paraId="679A7D5C" w14:textId="77777777" w:rsidR="007E2212" w:rsidRDefault="007E2212" w:rsidP="007E2212">
            <w:r>
              <w:t xml:space="preserve">Resiliency </w:t>
            </w:r>
            <w:r w:rsidRPr="006278B7">
              <w:rPr>
                <w:vertAlign w:val="superscript"/>
              </w:rPr>
              <w:t>1</w:t>
            </w:r>
          </w:p>
        </w:tc>
        <w:tc>
          <w:tcPr>
            <w:tcW w:w="1584" w:type="dxa"/>
            <w:tcBorders>
              <w:top w:val="single" w:sz="6" w:space="0" w:color="auto"/>
              <w:left w:val="single" w:sz="6" w:space="0" w:color="auto"/>
            </w:tcBorders>
            <w:vAlign w:val="center"/>
          </w:tcPr>
          <w:p w14:paraId="2CC832B3" w14:textId="77777777" w:rsidR="007E2212" w:rsidRDefault="007E2212" w:rsidP="007E2212">
            <w:pPr>
              <w:jc w:val="center"/>
            </w:pPr>
            <w:r>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200AD66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ACF88ED" w14:textId="77777777" w:rsidR="007E2212" w:rsidRDefault="007E2212" w:rsidP="007E2212">
            <w:pPr>
              <w:jc w:val="center"/>
            </w:pPr>
            <w:r>
              <w:t>80</w:t>
            </w:r>
          </w:p>
        </w:tc>
      </w:tr>
      <w:tr w:rsidR="007E2212" w14:paraId="5A633DBA" w14:textId="77777777" w:rsidTr="002C5F57">
        <w:trPr>
          <w:cantSplit/>
          <w:trHeight w:val="442"/>
        </w:trPr>
        <w:tc>
          <w:tcPr>
            <w:tcW w:w="1872" w:type="dxa"/>
            <w:tcBorders>
              <w:top w:val="single" w:sz="6" w:space="0" w:color="auto"/>
              <w:left w:val="double" w:sz="6" w:space="0" w:color="auto"/>
            </w:tcBorders>
            <w:vAlign w:val="center"/>
          </w:tcPr>
          <w:p w14:paraId="2906960A" w14:textId="77777777" w:rsidR="007E2212" w:rsidRDefault="007E2212" w:rsidP="007E2212">
            <w:r>
              <w:t xml:space="preserve">Flexibility </w:t>
            </w:r>
            <w:r>
              <w:rPr>
                <w:vertAlign w:val="superscript"/>
              </w:rPr>
              <w:t>2, 3</w:t>
            </w:r>
          </w:p>
        </w:tc>
        <w:tc>
          <w:tcPr>
            <w:tcW w:w="1584" w:type="dxa"/>
            <w:tcBorders>
              <w:top w:val="single" w:sz="6" w:space="0" w:color="auto"/>
              <w:left w:val="single" w:sz="6" w:space="0" w:color="auto"/>
            </w:tcBorders>
            <w:vAlign w:val="center"/>
          </w:tcPr>
          <w:p w14:paraId="7CB6BA06" w14:textId="77777777" w:rsidR="007E2212" w:rsidRDefault="007E2212" w:rsidP="007E2212">
            <w:pPr>
              <w:jc w:val="center"/>
            </w:pPr>
            <w:r>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14A680ED" w14:textId="77777777" w:rsidR="00C6598F" w:rsidRDefault="00C6598F" w:rsidP="00C6598F">
            <w:pPr>
              <w:jc w:val="center"/>
            </w:pPr>
            <w:r>
              <w:t xml:space="preserve">in-lb </w:t>
            </w:r>
          </w:p>
          <w:p w14:paraId="52ACB925" w14:textId="77777777" w:rsidR="007E2212" w:rsidRDefault="00C6598F" w:rsidP="00C6598F">
            <w:pPr>
              <w:jc w:val="center"/>
            </w:pPr>
            <w:r>
              <w:t>(</w:t>
            </w:r>
            <w:r w:rsidR="007E2212">
              <w:t>mg-cm)</w:t>
            </w:r>
          </w:p>
        </w:tc>
        <w:tc>
          <w:tcPr>
            <w:tcW w:w="2160" w:type="dxa"/>
            <w:tcBorders>
              <w:top w:val="single" w:sz="6" w:space="0" w:color="auto"/>
              <w:left w:val="single" w:sz="6" w:space="0" w:color="auto"/>
              <w:right w:val="double" w:sz="6" w:space="0" w:color="auto"/>
            </w:tcBorders>
            <w:vAlign w:val="center"/>
          </w:tcPr>
          <w:p w14:paraId="4747B15C" w14:textId="77777777" w:rsidR="00C6598F" w:rsidRDefault="00C6598F" w:rsidP="00C6598F">
            <w:pPr>
              <w:jc w:val="center"/>
            </w:pPr>
            <w:r>
              <w:t>0.534</w:t>
            </w:r>
          </w:p>
          <w:p w14:paraId="246BE5FF" w14:textId="77777777" w:rsidR="007E2212" w:rsidRDefault="00C6598F" w:rsidP="00C6598F">
            <w:pPr>
              <w:jc w:val="center"/>
            </w:pPr>
            <w:r>
              <w:t>(</w:t>
            </w:r>
            <w:r w:rsidR="007E2212">
              <w:t>615,000)</w:t>
            </w:r>
          </w:p>
        </w:tc>
      </w:tr>
      <w:tr w:rsidR="007E2212" w14:paraId="03396C43" w14:textId="77777777" w:rsidTr="002C5F57">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Default="007E2212" w:rsidP="007E2212">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Default="007E2212" w:rsidP="007E2212">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Default="007E2212" w:rsidP="007E2212">
            <w:pPr>
              <w:jc w:val="center"/>
            </w:pPr>
            <w:r>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Default="007E2212" w:rsidP="007E2212">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14:paraId="464819A1" w14:textId="77777777" w:rsidR="007066BD" w:rsidRDefault="007066BD" w:rsidP="007066BD">
            <w:pPr>
              <w:jc w:val="center"/>
            </w:pPr>
            <w:r>
              <w:t xml:space="preserve">90 at 3,000 hrs </w:t>
            </w:r>
            <w:r w:rsidRPr="00BF1B42">
              <w:rPr>
                <w:vertAlign w:val="superscript"/>
              </w:rPr>
              <w:t>4</w:t>
            </w:r>
          </w:p>
          <w:p w14:paraId="570C0570" w14:textId="77777777" w:rsidR="007E2212" w:rsidRDefault="007066BD" w:rsidP="007066BD">
            <w:pPr>
              <w:jc w:val="center"/>
            </w:pPr>
            <w:r>
              <w:t>90 at 6,000 hrs</w:t>
            </w:r>
          </w:p>
        </w:tc>
      </w:tr>
      <w:tr w:rsidR="00642F3B" w14:paraId="09047E38" w14:textId="77777777" w:rsidTr="002C5F57">
        <w:trPr>
          <w:cantSplit/>
          <w:trHeight w:val="443"/>
        </w:trPr>
        <w:tc>
          <w:tcPr>
            <w:tcW w:w="1872" w:type="dxa"/>
            <w:tcBorders>
              <w:top w:val="single" w:sz="6" w:space="0" w:color="auto"/>
              <w:left w:val="double" w:sz="6" w:space="0" w:color="auto"/>
              <w:bottom w:val="double" w:sz="6" w:space="0" w:color="auto"/>
            </w:tcBorders>
            <w:vAlign w:val="center"/>
          </w:tcPr>
          <w:p w14:paraId="4CFB0042" w14:textId="77777777" w:rsidR="00642F3B" w:rsidRPr="00461A8B" w:rsidRDefault="00642F3B" w:rsidP="00642F3B">
            <w:r w:rsidRPr="00461A8B">
              <w:t xml:space="preserve">Carbon Footprint </w:t>
            </w:r>
            <w:r w:rsidRPr="00461A8B">
              <w:rPr>
                <w:vertAlign w:val="superscript"/>
              </w:rPr>
              <w:t>2</w:t>
            </w:r>
          </w:p>
        </w:tc>
        <w:tc>
          <w:tcPr>
            <w:tcW w:w="1584" w:type="dxa"/>
            <w:tcBorders>
              <w:top w:val="single" w:sz="6" w:space="0" w:color="auto"/>
              <w:left w:val="single" w:sz="6" w:space="0" w:color="auto"/>
              <w:bottom w:val="double" w:sz="6" w:space="0" w:color="auto"/>
            </w:tcBorders>
            <w:vAlign w:val="center"/>
          </w:tcPr>
          <w:p w14:paraId="5445CD7A" w14:textId="77777777" w:rsidR="00642F3B" w:rsidRPr="00461A8B" w:rsidRDefault="00642F3B" w:rsidP="00642F3B">
            <w:pPr>
              <w:jc w:val="center"/>
            </w:pPr>
            <w:r w:rsidRPr="00461A8B">
              <w:t>ISO 14064-3</w:t>
            </w:r>
          </w:p>
          <w:p w14:paraId="14E8A893" w14:textId="77777777" w:rsidR="00642F3B" w:rsidRPr="00461A8B" w:rsidRDefault="00642F3B" w:rsidP="00642F3B">
            <w:pPr>
              <w:jc w:val="center"/>
            </w:pPr>
            <w:r w:rsidRPr="00461A8B">
              <w:t>GHG Protocol</w:t>
            </w:r>
          </w:p>
          <w:p w14:paraId="3C97CE6B" w14:textId="77777777" w:rsidR="00642F3B" w:rsidRPr="00461A8B" w:rsidRDefault="00642F3B" w:rsidP="00642F3B">
            <w:pPr>
              <w:jc w:val="center"/>
            </w:pPr>
            <w:r w:rsidRPr="00461A8B">
              <w:t>PAS 2050:2011</w:t>
            </w:r>
          </w:p>
        </w:tc>
        <w:tc>
          <w:tcPr>
            <w:tcW w:w="1584" w:type="dxa"/>
            <w:tcBorders>
              <w:top w:val="single" w:sz="6" w:space="0" w:color="auto"/>
              <w:left w:val="single" w:sz="6" w:space="0" w:color="auto"/>
              <w:bottom w:val="double" w:sz="6" w:space="0" w:color="auto"/>
              <w:right w:val="single" w:sz="6" w:space="0" w:color="auto"/>
            </w:tcBorders>
            <w:vAlign w:val="center"/>
          </w:tcPr>
          <w:p w14:paraId="26D6AF7F" w14:textId="77777777" w:rsidR="00642F3B" w:rsidRPr="00461A8B" w:rsidRDefault="00642F3B" w:rsidP="00642F3B">
            <w:pPr>
              <w:jc w:val="center"/>
            </w:pPr>
            <w:r w:rsidRPr="00461A8B">
              <w:t>Maximum</w:t>
            </w:r>
          </w:p>
        </w:tc>
        <w:tc>
          <w:tcPr>
            <w:tcW w:w="858" w:type="dxa"/>
            <w:tcBorders>
              <w:top w:val="single" w:sz="6" w:space="0" w:color="auto"/>
              <w:left w:val="single" w:sz="6" w:space="0" w:color="auto"/>
              <w:bottom w:val="double" w:sz="6" w:space="0" w:color="auto"/>
            </w:tcBorders>
            <w:vAlign w:val="center"/>
          </w:tcPr>
          <w:p w14:paraId="15175FB3" w14:textId="77777777" w:rsidR="00642F3B" w:rsidRPr="00461A8B" w:rsidRDefault="00642F3B" w:rsidP="00642F3B">
            <w:pPr>
              <w:jc w:val="center"/>
            </w:pPr>
            <w:r w:rsidRPr="00461A8B">
              <w:t>Kg CO2e</w:t>
            </w:r>
          </w:p>
        </w:tc>
        <w:tc>
          <w:tcPr>
            <w:tcW w:w="2160" w:type="dxa"/>
            <w:tcBorders>
              <w:top w:val="single" w:sz="6" w:space="0" w:color="auto"/>
              <w:left w:val="single" w:sz="6" w:space="0" w:color="auto"/>
              <w:bottom w:val="double" w:sz="6" w:space="0" w:color="auto"/>
              <w:right w:val="double" w:sz="6" w:space="0" w:color="auto"/>
            </w:tcBorders>
            <w:vAlign w:val="center"/>
          </w:tcPr>
          <w:p w14:paraId="3CBF1139" w14:textId="77777777" w:rsidR="00642F3B" w:rsidRPr="00461A8B" w:rsidRDefault="00642F3B" w:rsidP="00642F3B">
            <w:pPr>
              <w:jc w:val="center"/>
            </w:pPr>
            <w:r w:rsidRPr="00461A8B">
              <w:t>2.7 per 1 m</w:t>
            </w:r>
            <w:r w:rsidRPr="00461A8B">
              <w:rPr>
                <w:vertAlign w:val="superscript"/>
              </w:rPr>
              <w:t>2</w:t>
            </w:r>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2CD71104" w14:textId="5B5C1492" w:rsidR="007066BD" w:rsidRDefault="007066BD" w:rsidP="00073A49">
      <w:pPr>
        <w:pStyle w:val="Heading4"/>
        <w:numPr>
          <w:ilvl w:val="0"/>
          <w:numId w:val="5"/>
        </w:numPr>
        <w:spacing w:after="120"/>
        <w:jc w:val="both"/>
      </w:pPr>
      <w:r>
        <w:t xml:space="preserve">Third party / Independent Testing values must be provided </w:t>
      </w:r>
      <w:r w:rsidRPr="00BF1B42">
        <w:t>showing UV resistance testing for two consecutive years including most recent year</w:t>
      </w:r>
      <w:r>
        <w:t>.</w:t>
      </w:r>
      <w:r w:rsidR="00BA0B05">
        <w:br w:type="page"/>
      </w:r>
    </w:p>
    <w:p w14:paraId="42E62AD9" w14:textId="77777777" w:rsidR="007066BD" w:rsidRDefault="00494389" w:rsidP="00BA0B05">
      <w:pPr>
        <w:pStyle w:val="Heading4"/>
        <w:spacing w:before="120" w:after="120"/>
        <w:jc w:val="both"/>
      </w:pPr>
      <w:r>
        <w:lastRenderedPageBreak/>
        <w:t xml:space="preserve">Hydraulic </w:t>
      </w:r>
      <w:r w:rsidR="007066BD">
        <w:t xml:space="preserve">Performance Properties: </w:t>
      </w:r>
    </w:p>
    <w:p w14:paraId="1306AC23" w14:textId="77777777" w:rsidR="00642F3B" w:rsidRPr="00461A8B" w:rsidRDefault="00642F3B" w:rsidP="00486320">
      <w:pPr>
        <w:pStyle w:val="Heading5"/>
        <w:spacing w:after="120"/>
        <w:jc w:val="both"/>
      </w:pPr>
      <w:r w:rsidRPr="00461A8B">
        <w:t xml:space="preserve">Flume Testing: The HPTRM must </w:t>
      </w:r>
      <w:r w:rsidR="0085201F">
        <w:t xml:space="preserve">meet the following at a minimum </w:t>
      </w:r>
      <w:r w:rsidRPr="00461A8B">
        <w:t>when subjected to at least 0.5 hrs of continuous flow producing the following conditions.</w:t>
      </w:r>
    </w:p>
    <w:p w14:paraId="02068460" w14:textId="77777777" w:rsidR="00642F3B" w:rsidRPr="00461A8B" w:rsidRDefault="00642F3B" w:rsidP="00486320">
      <w:pPr>
        <w:pStyle w:val="Heading6"/>
        <w:jc w:val="both"/>
      </w:pPr>
      <w:r w:rsidRPr="00461A8B">
        <w:t>Unvegetated HPTRM with Engineered Earth Anchors</w:t>
      </w:r>
    </w:p>
    <w:p w14:paraId="4F10F931"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13 ft/sec</w:t>
      </w:r>
      <w:r w:rsidR="00C6598F">
        <w:rPr>
          <w:rFonts w:ascii="Times New Roman" w:hAnsi="Times New Roman"/>
        </w:rPr>
        <w:t xml:space="preserve"> (4.0 m/sec</w:t>
      </w:r>
      <w:r w:rsidRPr="00461A8B">
        <w:rPr>
          <w:rFonts w:ascii="Times New Roman" w:hAnsi="Times New Roman"/>
        </w:rPr>
        <w:t>)</w:t>
      </w:r>
    </w:p>
    <w:p w14:paraId="5934ADFC" w14:textId="77777777"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4.8 psf</w:t>
      </w:r>
      <w:r w:rsidR="00C6598F">
        <w:rPr>
          <w:rFonts w:ascii="Times New Roman" w:hAnsi="Times New Roman"/>
        </w:rPr>
        <w:t xml:space="preserve"> (230 Pa</w:t>
      </w:r>
      <w:r w:rsidRPr="00461A8B">
        <w:rPr>
          <w:rFonts w:ascii="Times New Roman" w:hAnsi="Times New Roman"/>
        </w:rPr>
        <w:t>)</w:t>
      </w:r>
    </w:p>
    <w:p w14:paraId="55037D94" w14:textId="77777777" w:rsidR="00642F3B" w:rsidRPr="00461A8B" w:rsidRDefault="00642F3B" w:rsidP="00486320">
      <w:pPr>
        <w:pStyle w:val="Heading6"/>
        <w:jc w:val="both"/>
      </w:pPr>
      <w:r w:rsidRPr="00461A8B">
        <w:t>Partially Vegetated HPTRM</w:t>
      </w:r>
    </w:p>
    <w:p w14:paraId="01F5793A"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15 ft/sec</w:t>
      </w:r>
      <w:r w:rsidR="00C6598F">
        <w:rPr>
          <w:rFonts w:ascii="Times New Roman" w:hAnsi="Times New Roman"/>
        </w:rPr>
        <w:t xml:space="preserve"> (4.6 m/sec</w:t>
      </w:r>
      <w:r w:rsidRPr="00461A8B">
        <w:rPr>
          <w:rFonts w:ascii="Times New Roman" w:hAnsi="Times New Roman"/>
        </w:rPr>
        <w:t>)</w:t>
      </w:r>
    </w:p>
    <w:p w14:paraId="41384D1C" w14:textId="77777777"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8 psf</w:t>
      </w:r>
      <w:r w:rsidR="00C6598F">
        <w:rPr>
          <w:rFonts w:ascii="Times New Roman" w:hAnsi="Times New Roman"/>
        </w:rPr>
        <w:t xml:space="preserve"> (383 Pa</w:t>
      </w:r>
      <w:r w:rsidRPr="00461A8B">
        <w:rPr>
          <w:rFonts w:ascii="Times New Roman" w:hAnsi="Times New Roman"/>
        </w:rPr>
        <w:t>)</w:t>
      </w:r>
    </w:p>
    <w:p w14:paraId="27F2F701" w14:textId="77777777" w:rsidR="00642F3B" w:rsidRPr="00461A8B" w:rsidRDefault="00642F3B" w:rsidP="00486320">
      <w:pPr>
        <w:pStyle w:val="Heading6"/>
        <w:jc w:val="both"/>
      </w:pPr>
      <w:r w:rsidRPr="00461A8B">
        <w:t>Fully Vegetated HPTRM</w:t>
      </w:r>
    </w:p>
    <w:p w14:paraId="2EFAA4F3"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25 ft/sec</w:t>
      </w:r>
      <w:r w:rsidR="00C6598F">
        <w:rPr>
          <w:rFonts w:ascii="Times New Roman" w:hAnsi="Times New Roman"/>
        </w:rPr>
        <w:t xml:space="preserve"> (7.6 m/sec</w:t>
      </w:r>
      <w:r w:rsidRPr="00461A8B">
        <w:rPr>
          <w:rFonts w:ascii="Times New Roman" w:hAnsi="Times New Roman"/>
        </w:rPr>
        <w:t>)</w:t>
      </w:r>
    </w:p>
    <w:p w14:paraId="6096D1F8" w14:textId="77777777"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16 psf</w:t>
      </w:r>
      <w:r w:rsidR="00C6598F">
        <w:rPr>
          <w:rFonts w:ascii="Times New Roman" w:hAnsi="Times New Roman"/>
        </w:rPr>
        <w:t xml:space="preserve"> (766 Pa</w:t>
      </w:r>
      <w:r w:rsidRPr="00461A8B">
        <w:rPr>
          <w:rFonts w:ascii="Times New Roman" w:hAnsi="Times New Roman"/>
        </w:rPr>
        <w:t>)</w:t>
      </w:r>
    </w:p>
    <w:p w14:paraId="1502132E" w14:textId="77777777" w:rsidR="007066BD" w:rsidRDefault="007066BD" w:rsidP="00486320">
      <w:pPr>
        <w:pStyle w:val="Heading7"/>
        <w:numPr>
          <w:ilvl w:val="4"/>
          <w:numId w:val="9"/>
        </w:numPr>
        <w:jc w:val="both"/>
        <w:rPr>
          <w:rFonts w:ascii="Times New Roman" w:hAnsi="Times New Roman"/>
        </w:rPr>
      </w:pPr>
      <w:r>
        <w:rPr>
          <w:rFonts w:ascii="Times New Roman" w:hAnsi="Times New Roman"/>
        </w:rPr>
        <w:t>Wave Overtopping Testing: In a vegetated state, the HPTRM must demonstrate</w:t>
      </w:r>
      <w:r w:rsidR="0085201F">
        <w:rPr>
          <w:rFonts w:ascii="Times New Roman" w:hAnsi="Times New Roman"/>
        </w:rPr>
        <w:t xml:space="preserve"> </w:t>
      </w:r>
      <w:r w:rsidR="00F33105">
        <w:rPr>
          <w:rFonts w:ascii="Times New Roman" w:hAnsi="Times New Roman"/>
        </w:rPr>
        <w:t xml:space="preserve">the </w:t>
      </w:r>
      <w:r w:rsidR="0085201F">
        <w:rPr>
          <w:rFonts w:ascii="Times New Roman" w:hAnsi="Times New Roman"/>
        </w:rPr>
        <w:t>following at a minimum</w:t>
      </w:r>
      <w:r>
        <w:rPr>
          <w:rFonts w:ascii="Times New Roman" w:hAnsi="Times New Roman"/>
        </w:rPr>
        <w:t xml:space="preserve">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xml:space="preserve">, </w:t>
      </w:r>
      <w:r w:rsidR="0085201F">
        <w:rPr>
          <w:rFonts w:ascii="Times New Roman" w:hAnsi="Times New Roman"/>
        </w:rPr>
        <w:t>and/or as</w:t>
      </w:r>
      <w:r w:rsidR="0085201F"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14:paraId="0BA67766" w14:textId="77777777" w:rsidR="00494389" w:rsidRDefault="00F33105" w:rsidP="00486320">
      <w:pPr>
        <w:pStyle w:val="Heading7"/>
        <w:numPr>
          <w:ilvl w:val="5"/>
          <w:numId w:val="9"/>
        </w:numPr>
        <w:spacing w:before="120" w:after="120"/>
        <w:jc w:val="both"/>
        <w:rPr>
          <w:rFonts w:ascii="Times New Roman" w:hAnsi="Times New Roman"/>
        </w:rPr>
      </w:pPr>
      <w:r>
        <w:rPr>
          <w:rFonts w:ascii="Times New Roman" w:hAnsi="Times New Roman"/>
        </w:rPr>
        <w:t xml:space="preserve">Each type of HPTRM product shall </w:t>
      </w:r>
      <w:r w:rsidR="00370F40">
        <w:rPr>
          <w:rFonts w:ascii="Times New Roman" w:hAnsi="Times New Roman"/>
        </w:rPr>
        <w:t>be subject to a</w:t>
      </w:r>
      <w:r w:rsidR="007066BD" w:rsidRPr="00C107D0">
        <w:rPr>
          <w:rFonts w:ascii="Times New Roman" w:hAnsi="Times New Roman"/>
        </w:rPr>
        <w:t xml:space="preserve"> single wave overtopping simulation down the flume on one set of trays (linear and angled sections) </w:t>
      </w:r>
      <w:r w:rsidR="00370F40" w:rsidRPr="00C107D0">
        <w:rPr>
          <w:rFonts w:ascii="Times New Roman" w:hAnsi="Times New Roman"/>
        </w:rPr>
        <w:t xml:space="preserve">at 4.0 cfs/ft for </w:t>
      </w:r>
      <w:r w:rsidR="00370F40">
        <w:rPr>
          <w:rFonts w:ascii="Times New Roman" w:hAnsi="Times New Roman"/>
        </w:rPr>
        <w:t>the</w:t>
      </w:r>
      <w:r w:rsidR="00370F40" w:rsidRPr="00C107D0">
        <w:rPr>
          <w:rFonts w:ascii="Times New Roman" w:hAnsi="Times New Roman"/>
        </w:rPr>
        <w:t xml:space="preserve"> </w:t>
      </w:r>
      <w:r w:rsidR="00370F40">
        <w:rPr>
          <w:rFonts w:ascii="Times New Roman" w:hAnsi="Times New Roman"/>
        </w:rPr>
        <w:t xml:space="preserve">duration </w:t>
      </w:r>
      <w:r w:rsidR="00370F40" w:rsidRPr="00C107D0">
        <w:rPr>
          <w:rFonts w:ascii="Times New Roman" w:hAnsi="Times New Roman"/>
        </w:rPr>
        <w:t xml:space="preserve">equivalent </w:t>
      </w:r>
      <w:r w:rsidR="00370F40">
        <w:rPr>
          <w:rFonts w:ascii="Times New Roman" w:hAnsi="Times New Roman"/>
        </w:rPr>
        <w:t xml:space="preserve">to 3 </w:t>
      </w:r>
      <w:r w:rsidR="00370F40" w:rsidRPr="00C107D0">
        <w:rPr>
          <w:rFonts w:ascii="Times New Roman" w:hAnsi="Times New Roman"/>
        </w:rPr>
        <w:t>test hours (~6 elapsed hours)</w:t>
      </w:r>
      <w:r w:rsidR="007066BD" w:rsidRPr="00C107D0">
        <w:rPr>
          <w:rFonts w:ascii="Times New Roman" w:hAnsi="Times New Roman"/>
        </w:rPr>
        <w:t xml:space="preserve">. </w:t>
      </w:r>
    </w:p>
    <w:p w14:paraId="0C3F3390" w14:textId="77777777" w:rsidR="007066BD" w:rsidRDefault="007066BD" w:rsidP="00486320">
      <w:pPr>
        <w:pStyle w:val="Heading7"/>
        <w:numPr>
          <w:ilvl w:val="5"/>
          <w:numId w:val="9"/>
        </w:numPr>
        <w:spacing w:before="120" w:after="120"/>
        <w:jc w:val="both"/>
        <w:rPr>
          <w:rFonts w:ascii="Times New Roman" w:hAnsi="Times New Roman"/>
        </w:rPr>
      </w:pPr>
      <w:r w:rsidRPr="00C107D0">
        <w:rPr>
          <w:rFonts w:ascii="Times New Roman" w:hAnsi="Times New Roman"/>
        </w:rPr>
        <w:t xml:space="preserve">Passing this wave overtopping test is defined as surviving the </w:t>
      </w:r>
      <w:r w:rsidR="00370F40">
        <w:rPr>
          <w:rFonts w:ascii="Times New Roman" w:hAnsi="Times New Roman"/>
        </w:rPr>
        <w:t>three (</w:t>
      </w:r>
      <w:r w:rsidRPr="00C107D0">
        <w:rPr>
          <w:rFonts w:ascii="Times New Roman" w:hAnsi="Times New Roman"/>
        </w:rPr>
        <w:t>3</w:t>
      </w:r>
      <w:r w:rsidR="00370F40">
        <w:rPr>
          <w:rFonts w:ascii="Times New Roman" w:hAnsi="Times New Roman"/>
        </w:rPr>
        <w:t>)</w:t>
      </w:r>
      <w:r w:rsidRPr="00C107D0">
        <w:rPr>
          <w:rFonts w:ascii="Times New Roman" w:hAnsi="Times New Roman"/>
        </w:rPr>
        <w:t xml:space="preserve"> equivalent test hours without visible damage. </w:t>
      </w:r>
    </w:p>
    <w:p w14:paraId="6FA9D4EE" w14:textId="77777777" w:rsidR="007066BD" w:rsidRPr="00C107D0" w:rsidRDefault="007066BD" w:rsidP="00486320">
      <w:pPr>
        <w:pStyle w:val="Heading7"/>
        <w:numPr>
          <w:ilvl w:val="5"/>
          <w:numId w:val="9"/>
        </w:numPr>
        <w:spacing w:before="120" w:after="120"/>
        <w:jc w:val="both"/>
        <w:rPr>
          <w:rFonts w:ascii="Times New Roman" w:hAnsi="Times New Roman"/>
        </w:rPr>
      </w:pPr>
      <w:r>
        <w:rPr>
          <w:rFonts w:ascii="Times New Roman" w:hAnsi="Times New Roman"/>
        </w:rPr>
        <w:t xml:space="preserve">Failure is defined by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w:t>
      </w:r>
      <w:r w:rsidR="00C6598F">
        <w:rPr>
          <w:rFonts w:ascii="Times New Roman" w:hAnsi="Times New Roman"/>
        </w:rPr>
        <w:t>(</w:t>
      </w:r>
      <w:r w:rsidR="00C6598F" w:rsidRPr="00201077">
        <w:rPr>
          <w:rFonts w:ascii="Times New Roman" w:hAnsi="Times New Roman"/>
        </w:rPr>
        <w:t>0.06</w:t>
      </w:r>
      <w:r w:rsidR="00C6598F">
        <w:rPr>
          <w:rFonts w:ascii="Times New Roman" w:hAnsi="Times New Roman"/>
        </w:rPr>
        <w:t xml:space="preserve"> m) </w:t>
      </w:r>
      <w:r w:rsidRPr="00C107D0">
        <w:rPr>
          <w:rFonts w:ascii="Times New Roman" w:hAnsi="Times New Roman"/>
        </w:rPr>
        <w:t>or more of soil/grass erosion over a 4 ft</w:t>
      </w:r>
      <w:r w:rsidRPr="00201077">
        <w:rPr>
          <w:rFonts w:ascii="Times New Roman" w:hAnsi="Times New Roman"/>
          <w:vertAlign w:val="superscript"/>
        </w:rPr>
        <w:t>2</w:t>
      </w:r>
      <w:r w:rsidRPr="00C107D0">
        <w:rPr>
          <w:rFonts w:ascii="Times New Roman" w:hAnsi="Times New Roman"/>
        </w:rPr>
        <w:t xml:space="preserve"> </w:t>
      </w:r>
      <w:r w:rsidR="00C6598F">
        <w:rPr>
          <w:rFonts w:ascii="Times New Roman" w:hAnsi="Times New Roman"/>
        </w:rPr>
        <w:t>(</w:t>
      </w:r>
      <w:r w:rsidR="00C6598F" w:rsidRPr="00201077">
        <w:rPr>
          <w:rFonts w:ascii="Times New Roman" w:hAnsi="Times New Roman"/>
        </w:rPr>
        <w:t>0.37</w:t>
      </w:r>
      <w:r w:rsidR="00C6598F">
        <w:rPr>
          <w:rFonts w:ascii="Times New Roman" w:hAnsi="Times New Roman"/>
        </w:rPr>
        <w:t xml:space="preserve"> m</w:t>
      </w:r>
      <w:r w:rsidR="00C6598F" w:rsidRPr="00201077">
        <w:rPr>
          <w:rFonts w:ascii="Times New Roman" w:hAnsi="Times New Roman"/>
          <w:vertAlign w:val="superscript"/>
        </w:rPr>
        <w:t>2</w:t>
      </w:r>
      <w:r w:rsidR="00C6598F">
        <w:rPr>
          <w:rFonts w:ascii="Times New Roman" w:hAnsi="Times New Roman"/>
        </w:rPr>
        <w:t xml:space="preserve">) </w:t>
      </w:r>
      <w:r w:rsidRPr="00C107D0">
        <w:rPr>
          <w:rFonts w:ascii="Times New Roman" w:hAnsi="Times New Roman"/>
        </w:rPr>
        <w:t>area.</w:t>
      </w:r>
    </w:p>
    <w:p w14:paraId="615AA273" w14:textId="77777777" w:rsidR="007066BD" w:rsidRPr="00C107D0" w:rsidRDefault="007066BD" w:rsidP="00486320">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HPTRM </w:t>
      </w:r>
      <w:r w:rsidR="00370F40">
        <w:rPr>
          <w:rFonts w:ascii="Times New Roman" w:hAnsi="Times New Roman"/>
        </w:rPr>
        <w:t>shall</w:t>
      </w:r>
      <w:r w:rsidR="00370F40" w:rsidRPr="00674BE3">
        <w:rPr>
          <w:rFonts w:ascii="Times New Roman" w:hAnsi="Times New Roman"/>
        </w:rPr>
        <w:t xml:space="preserve"> </w:t>
      </w:r>
      <w:r w:rsidRPr="00674BE3">
        <w:rPr>
          <w:rFonts w:ascii="Times New Roman" w:hAnsi="Times New Roman"/>
        </w:rPr>
        <w:t>have a documented installation</w:t>
      </w:r>
      <w:r w:rsidR="00370F40">
        <w:rPr>
          <w:rFonts w:ascii="Times New Roman" w:hAnsi="Times New Roman"/>
        </w:rPr>
        <w:t xml:space="preserve"> history</w:t>
      </w:r>
      <w:r w:rsidRPr="00674BE3">
        <w:rPr>
          <w:rFonts w:ascii="Times New Roman" w:hAnsi="Times New Roman"/>
        </w:rPr>
        <w:t xml:space="preserve"> </w:t>
      </w:r>
      <w:r w:rsidR="00370F40">
        <w:rPr>
          <w:rFonts w:ascii="Times New Roman" w:hAnsi="Times New Roman"/>
        </w:rPr>
        <w:t>demonstrating</w:t>
      </w:r>
      <w:r w:rsidR="00370F40" w:rsidRPr="00674BE3">
        <w:rPr>
          <w:rFonts w:ascii="Times New Roman" w:hAnsi="Times New Roman"/>
        </w:rPr>
        <w:t xml:space="preserve"> </w:t>
      </w:r>
      <w:r w:rsidRPr="00674BE3">
        <w:rPr>
          <w:rFonts w:ascii="Times New Roman" w:hAnsi="Times New Roman"/>
        </w:rPr>
        <w:t xml:space="preserve">a minimum retained tensile strength of 70% per ASTM D-6818 after a minimum of </w:t>
      </w:r>
      <w:r w:rsidR="00494389">
        <w:rPr>
          <w:rFonts w:ascii="Times New Roman" w:hAnsi="Times New Roman"/>
        </w:rPr>
        <w:t>ten (</w:t>
      </w:r>
      <w:r w:rsidRPr="00674BE3">
        <w:rPr>
          <w:rFonts w:ascii="Times New Roman" w:hAnsi="Times New Roman"/>
        </w:rPr>
        <w:t>10</w:t>
      </w:r>
      <w:r w:rsidR="00494389">
        <w:rPr>
          <w:rFonts w:ascii="Times New Roman" w:hAnsi="Times New Roman"/>
        </w:rPr>
        <w:t>)</w:t>
      </w:r>
      <w:r w:rsidRPr="00674BE3">
        <w:rPr>
          <w:rFonts w:ascii="Times New Roman" w:hAnsi="Times New Roman"/>
        </w:rPr>
        <w:t xml:space="preserve"> years of exposure to a minimum solar radiation of 21.70 MJ/m2-day.</w:t>
      </w:r>
    </w:p>
    <w:p w14:paraId="6D16F682" w14:textId="77777777" w:rsidR="00642F3B" w:rsidRDefault="00642F3B" w:rsidP="00486320">
      <w:pPr>
        <w:pStyle w:val="Heading4"/>
        <w:numPr>
          <w:ilvl w:val="3"/>
          <w:numId w:val="14"/>
        </w:numPr>
        <w:spacing w:before="120" w:after="120"/>
        <w:jc w:val="both"/>
      </w:pPr>
      <w:r w:rsidRPr="00461A8B">
        <w:t xml:space="preserve">Environmental Impact: The HPTRM </w:t>
      </w:r>
      <w:r w:rsidR="00494389">
        <w:t>shall</w:t>
      </w:r>
      <w:r w:rsidR="00494389" w:rsidRPr="00461A8B">
        <w:t xml:space="preserve"> </w:t>
      </w:r>
      <w:r w:rsidRPr="00461A8B">
        <w:t>be evaluated and certified by an independent third party to have a maximum cradle-to-grave carbon footprint of 2.7 kg CO2e/m</w:t>
      </w:r>
      <w:r w:rsidRPr="00FC2516">
        <w:rPr>
          <w:vertAlign w:val="superscript"/>
        </w:rPr>
        <w:t>2</w:t>
      </w:r>
      <w:r w:rsidRPr="00461A8B">
        <w:t xml:space="preserve"> when tested per GHG Protocol, ISO 14064-3:2006, and PAS 2050:2011.</w:t>
      </w:r>
    </w:p>
    <w:p w14:paraId="24FBC62D" w14:textId="77777777" w:rsidR="00642F3B" w:rsidRDefault="00642F3B" w:rsidP="00486320">
      <w:pPr>
        <w:pStyle w:val="Heading4"/>
        <w:spacing w:before="120" w:after="120"/>
        <w:jc w:val="both"/>
      </w:pPr>
      <w:r w:rsidRPr="00461A8B">
        <w:t xml:space="preserve">Manufacturing Impact: The HPTRM shall be manufactured in a facility that is ISO 14001 certified for measuring environmental impact and continuously looking for ways to improve it for a minimum of ten (10) years. </w:t>
      </w:r>
    </w:p>
    <w:p w14:paraId="2CA38720" w14:textId="6FA6C1FB" w:rsidR="00B3049C" w:rsidRDefault="003E7D1F" w:rsidP="0013682A">
      <w:pPr>
        <w:pStyle w:val="Heading4"/>
        <w:spacing w:before="120" w:after="240"/>
        <w:jc w:val="both"/>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r w:rsidR="003D63ED">
        <w:t>:</w:t>
      </w:r>
      <w:r w:rsidR="00BA0B05">
        <w:br w:type="page"/>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lastRenderedPageBreak/>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14:paraId="409ED1ED" w14:textId="77777777" w:rsidTr="003822D1">
        <w:trPr>
          <w:trHeight w:val="396"/>
        </w:trPr>
        <w:tc>
          <w:tcPr>
            <w:tcW w:w="2160" w:type="dxa"/>
            <w:tcBorders>
              <w:top w:val="single" w:sz="6" w:space="0" w:color="auto"/>
              <w:left w:val="double" w:sz="6" w:space="0" w:color="auto"/>
            </w:tcBorders>
            <w:vAlign w:val="center"/>
          </w:tcPr>
          <w:p w14:paraId="7678ABFE" w14:textId="77777777" w:rsidR="00EB1FA4" w:rsidRDefault="00EB1FA4" w:rsidP="007E2212">
            <w:r>
              <w:t>Thickness</w:t>
            </w:r>
          </w:p>
        </w:tc>
        <w:tc>
          <w:tcPr>
            <w:tcW w:w="2160" w:type="dxa"/>
            <w:tcBorders>
              <w:top w:val="single" w:sz="6" w:space="0" w:color="auto"/>
              <w:left w:val="single" w:sz="6" w:space="0" w:color="auto"/>
              <w:right w:val="double" w:sz="6" w:space="0" w:color="auto"/>
            </w:tcBorders>
            <w:vAlign w:val="center"/>
          </w:tcPr>
          <w:p w14:paraId="0E6B2CB5" w14:textId="77777777" w:rsidR="00EB1FA4" w:rsidRPr="001E1BFA" w:rsidRDefault="007421B1" w:rsidP="007421B1">
            <w:pPr>
              <w:jc w:val="center"/>
            </w:pPr>
            <w:r w:rsidRPr="001E1BFA">
              <w:t>1/14,700</w:t>
            </w:r>
            <w:r>
              <w:t xml:space="preserve"> (1/12,291</w:t>
            </w:r>
            <w:r w:rsidR="00EB1FA4" w:rsidRPr="001E1BFA">
              <w:t>)</w:t>
            </w:r>
          </w:p>
        </w:tc>
      </w:tr>
      <w:tr w:rsidR="007421B1" w14:paraId="42DA8426" w14:textId="77777777" w:rsidTr="003822D1">
        <w:trPr>
          <w:trHeight w:val="396"/>
        </w:trPr>
        <w:tc>
          <w:tcPr>
            <w:tcW w:w="2160" w:type="dxa"/>
            <w:tcBorders>
              <w:top w:val="single" w:sz="6" w:space="0" w:color="auto"/>
              <w:left w:val="double" w:sz="6" w:space="0" w:color="auto"/>
            </w:tcBorders>
            <w:vAlign w:val="center"/>
          </w:tcPr>
          <w:p w14:paraId="27E85774" w14:textId="77777777" w:rsidR="007421B1" w:rsidRDefault="007421B1" w:rsidP="007421B1">
            <w:r>
              <w:t>Light Penetration</w:t>
            </w:r>
          </w:p>
          <w:p w14:paraId="176FB544" w14:textId="77777777" w:rsidR="007421B1" w:rsidRDefault="007421B1" w:rsidP="007421B1">
            <w:r>
              <w:t>(% Passing)</w:t>
            </w:r>
          </w:p>
        </w:tc>
        <w:tc>
          <w:tcPr>
            <w:tcW w:w="2160" w:type="dxa"/>
            <w:tcBorders>
              <w:top w:val="single" w:sz="6" w:space="0" w:color="auto"/>
              <w:left w:val="single" w:sz="6" w:space="0" w:color="auto"/>
              <w:right w:val="double" w:sz="6" w:space="0" w:color="auto"/>
            </w:tcBorders>
            <w:vAlign w:val="center"/>
          </w:tcPr>
          <w:p w14:paraId="3389A70E" w14:textId="77777777" w:rsidR="007421B1" w:rsidRPr="001E1BFA" w:rsidRDefault="007421B1" w:rsidP="007421B1">
            <w:pPr>
              <w:jc w:val="center"/>
            </w:pPr>
            <w:r w:rsidRPr="001E1BFA">
              <w:t>1/14,700</w:t>
            </w:r>
            <w:r>
              <w:t xml:space="preserve"> (1/12,291</w:t>
            </w:r>
            <w:r w:rsidRPr="001E1BFA">
              <w:t>)</w:t>
            </w:r>
          </w:p>
        </w:tc>
      </w:tr>
      <w:tr w:rsidR="007421B1" w14:paraId="479EB37A" w14:textId="77777777" w:rsidTr="003822D1">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7421B1" w:rsidRDefault="007421B1" w:rsidP="007421B1">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77777777" w:rsidR="007421B1" w:rsidRPr="001E1BFA" w:rsidRDefault="007421B1" w:rsidP="007421B1">
            <w:pPr>
              <w:jc w:val="center"/>
            </w:pPr>
            <w:r w:rsidRPr="001E1BFA">
              <w:t>1/14,700</w:t>
            </w:r>
            <w:r>
              <w:t xml:space="preserve"> (1/12,291</w:t>
            </w:r>
            <w:r w:rsidRPr="001E1BFA">
              <w:t>)</w:t>
            </w:r>
          </w:p>
        </w:tc>
      </w:tr>
      <w:tr w:rsidR="007421B1" w14:paraId="59E3B66D" w14:textId="77777777" w:rsidTr="003822D1">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7421B1" w:rsidRDefault="007421B1" w:rsidP="007421B1">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7777777" w:rsidR="007421B1" w:rsidRPr="001E1BFA" w:rsidRDefault="007421B1" w:rsidP="007421B1">
            <w:pPr>
              <w:jc w:val="center"/>
            </w:pPr>
            <w:r w:rsidRPr="001E1BFA">
              <w:t>1/14,700</w:t>
            </w:r>
            <w:r>
              <w:t xml:space="preserve"> (1/12,291</w:t>
            </w:r>
            <w:r w:rsidRPr="001E1BFA">
              <w:t>)</w:t>
            </w:r>
          </w:p>
        </w:tc>
      </w:tr>
      <w:tr w:rsidR="007421B1" w14:paraId="69D7ECB4" w14:textId="77777777" w:rsidTr="003822D1">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7421B1" w:rsidRDefault="007421B1" w:rsidP="007421B1">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77777777" w:rsidR="007421B1" w:rsidRPr="001E1BFA" w:rsidRDefault="007421B1" w:rsidP="007421B1">
            <w:pPr>
              <w:jc w:val="center"/>
            </w:pPr>
            <w:r w:rsidRPr="001E1BFA">
              <w:t>1/14,700</w:t>
            </w:r>
            <w:r>
              <w:t xml:space="preserve"> (1/12,291</w:t>
            </w:r>
            <w:r w:rsidRPr="001E1BFA">
              <w:t>)</w:t>
            </w:r>
          </w:p>
        </w:tc>
      </w:tr>
      <w:tr w:rsidR="007421B1" w14:paraId="4F6AE29C" w14:textId="77777777" w:rsidTr="003822D1">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7421B1" w:rsidRDefault="007421B1" w:rsidP="007421B1">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7777777" w:rsidR="007421B1" w:rsidRPr="001E1BFA" w:rsidRDefault="007421B1" w:rsidP="007421B1">
            <w:pPr>
              <w:jc w:val="center"/>
            </w:pPr>
            <w:r w:rsidRPr="001E1BFA">
              <w:t>1/14,700</w:t>
            </w:r>
            <w:r>
              <w:t xml:space="preserve"> (1/12,291</w:t>
            </w:r>
            <w:r w:rsidRPr="001E1BFA">
              <w:t>)</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424C46E3" w:rsidR="003E7D1F" w:rsidRDefault="005946E1"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77777777" w:rsidR="003F092B" w:rsidRDefault="003F092B" w:rsidP="00486320">
      <w:pPr>
        <w:pStyle w:val="Heading4"/>
        <w:spacing w:before="120" w:after="240"/>
        <w:jc w:val="both"/>
      </w:pPr>
      <w:r>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0666467E" w14:textId="77777777" w:rsidR="00CB46AF" w:rsidRDefault="007B0317" w:rsidP="00486320">
      <w:pPr>
        <w:pStyle w:val="Heading3"/>
        <w:spacing w:before="240"/>
        <w:jc w:val="both"/>
      </w:pPr>
      <w:r>
        <w:t>Engineered Earth Anchor</w:t>
      </w:r>
      <w:r w:rsidR="00CB46AF">
        <w:t>:</w:t>
      </w:r>
    </w:p>
    <w:p w14:paraId="1CAB01E7" w14:textId="069D6131" w:rsidR="00CB46AF" w:rsidRDefault="007B0317" w:rsidP="00486320">
      <w:pPr>
        <w:pStyle w:val="Heading4"/>
        <w:spacing w:before="120" w:after="120"/>
        <w:jc w:val="both"/>
      </w:pPr>
      <w:r>
        <w:t>Anchor</w:t>
      </w:r>
      <w:r w:rsidR="00CB46AF">
        <w:t>s</w:t>
      </w:r>
      <w:r w:rsidR="00CB46AF" w:rsidRPr="006C1B39">
        <w:t xml:space="preserve"> with a minimum drive depth</w:t>
      </w:r>
      <w:r w:rsidR="00CB2982">
        <w:t>, size</w:t>
      </w:r>
      <w:r w:rsidR="00E349E3">
        <w:t>, loading,</w:t>
      </w:r>
      <w:r w:rsidR="00CB2982">
        <w:t xml:space="preserve"> and spacing</w:t>
      </w:r>
      <w:r w:rsidR="00CB46AF" w:rsidRPr="006C1B39">
        <w:t xml:space="preserve"> </w:t>
      </w:r>
      <w:r w:rsidR="00CB46AF">
        <w:t xml:space="preserve">specified by the engineer </w:t>
      </w:r>
      <w:r w:rsidR="00CB2982">
        <w:t xml:space="preserve">of record and/or the manufacturer </w:t>
      </w:r>
      <w:r w:rsidR="00CB46AF" w:rsidRPr="006C1B39">
        <w:t xml:space="preserve">used to provide </w:t>
      </w:r>
      <w:r w:rsidR="00CB46AF">
        <w:t xml:space="preserve">slope </w:t>
      </w:r>
      <w:r w:rsidR="00BA5038">
        <w:t xml:space="preserve">protection </w:t>
      </w:r>
      <w:r w:rsidR="00864163">
        <w:t xml:space="preserve">and/or erosion </w:t>
      </w:r>
      <w:r w:rsidR="00BA5038">
        <w:t xml:space="preserve">control </w:t>
      </w:r>
      <w:r w:rsidR="00CB46AF">
        <w:t xml:space="preserve">as </w:t>
      </w:r>
      <w:r w:rsidR="00E349E3">
        <w:t xml:space="preserve">depicted </w:t>
      </w:r>
      <w:r w:rsidR="00CB46AF">
        <w:t xml:space="preserve">in the </w:t>
      </w:r>
      <w:r w:rsidR="00E349E3">
        <w:t xml:space="preserve">construction plans, engineering submittals and/or </w:t>
      </w:r>
      <w:r w:rsidR="00CB46AF">
        <w:t xml:space="preserve">drawings. </w:t>
      </w:r>
    </w:p>
    <w:p w14:paraId="6774C23F" w14:textId="77777777" w:rsidR="00CB46AF" w:rsidRDefault="00CB46AF" w:rsidP="00486320">
      <w:pPr>
        <w:pStyle w:val="Heading4"/>
        <w:spacing w:before="120" w:after="120"/>
        <w:jc w:val="both"/>
      </w:pPr>
      <w:r w:rsidRPr="006C1B39">
        <w:t xml:space="preserve">The </w:t>
      </w:r>
      <w:r w:rsidR="00E349E3">
        <w:t xml:space="preserve">engineered earth </w:t>
      </w:r>
      <w:r w:rsidR="007B0317">
        <w:t>anchor</w:t>
      </w:r>
      <w:r w:rsidRPr="006C1B39">
        <w:t xml:space="preserve"> components shall be </w:t>
      </w:r>
      <w:r w:rsidR="00E349E3">
        <w:t>constructed</w:t>
      </w:r>
      <w:r w:rsidR="00E349E3" w:rsidRPr="006C1B39">
        <w:t xml:space="preserve"> </w:t>
      </w:r>
      <w:r w:rsidRPr="006C1B39">
        <w:t>of materials suitable to resist corrosion and UV degrad</w:t>
      </w:r>
      <w:r>
        <w:t>ation particularly at the soil/</w:t>
      </w:r>
      <w:r w:rsidRPr="006C1B39">
        <w:t>air interface</w:t>
      </w:r>
      <w:r>
        <w:t xml:space="preserve">. </w:t>
      </w:r>
    </w:p>
    <w:p w14:paraId="054CE819" w14:textId="77777777" w:rsidR="00910753" w:rsidRDefault="00910753" w:rsidP="00486320">
      <w:pPr>
        <w:pStyle w:val="Heading4"/>
        <w:spacing w:before="120" w:after="120"/>
        <w:jc w:val="both"/>
      </w:pPr>
      <w:r w:rsidRPr="00954723">
        <w:t xml:space="preserve">The top load bearing plate </w:t>
      </w:r>
      <w:r>
        <w:t xml:space="preserve">shall have </w:t>
      </w:r>
      <w:r w:rsidRPr="00954723">
        <w:t>openings allowing vegetative growth</w:t>
      </w:r>
      <w:r>
        <w:t xml:space="preserve"> through the plate</w:t>
      </w:r>
      <w:r w:rsidRPr="00954723">
        <w:t xml:space="preserve">. The </w:t>
      </w:r>
      <w:r w:rsidR="00E349E3">
        <w:t xml:space="preserve">bearing </w:t>
      </w:r>
      <w:r w:rsidRPr="00954723">
        <w:t>plate</w:t>
      </w:r>
      <w:r>
        <w:t xml:space="preserve"> shall</w:t>
      </w:r>
      <w:r w:rsidRPr="00954723">
        <w:t xml:space="preserve"> </w:t>
      </w:r>
      <w:r>
        <w:t xml:space="preserve">include </w:t>
      </w:r>
      <w:r w:rsidRPr="00954723">
        <w:t xml:space="preserve">a recessed cavity so that the </w:t>
      </w:r>
      <w:r w:rsidR="00E349E3">
        <w:t xml:space="preserve">tendon </w:t>
      </w:r>
      <w:r w:rsidRPr="00954723">
        <w:t xml:space="preserve">can be cut </w:t>
      </w:r>
      <w:r w:rsidR="00A638D0">
        <w:t xml:space="preserve">flush or </w:t>
      </w:r>
      <w:r w:rsidRPr="00954723">
        <w:t xml:space="preserve">below the </w:t>
      </w:r>
      <w:r w:rsidR="00E349E3">
        <w:t xml:space="preserve">bearing </w:t>
      </w:r>
      <w:r w:rsidRPr="00954723">
        <w:t xml:space="preserve">plate surface. </w:t>
      </w:r>
    </w:p>
    <w:p w14:paraId="7270A833" w14:textId="77777777" w:rsidR="00CB46AF" w:rsidRDefault="00CB46AF" w:rsidP="00486320">
      <w:pPr>
        <w:pStyle w:val="Heading4"/>
        <w:spacing w:before="120" w:after="120"/>
        <w:jc w:val="both"/>
      </w:pPr>
      <w:r>
        <w:t xml:space="preserve">The </w:t>
      </w:r>
      <w:r w:rsidR="00E349E3">
        <w:t xml:space="preserve">top </w:t>
      </w:r>
      <w:r>
        <w:t>load bearing plate shall be of suf</w:t>
      </w:r>
      <w:r w:rsidR="00013AE6">
        <w:t xml:space="preserve">ficient size </w:t>
      </w:r>
      <w:r>
        <w:t xml:space="preserve">to resist forces acted upon by the tensioned anchor. </w:t>
      </w:r>
    </w:p>
    <w:p w14:paraId="375D538A" w14:textId="64F522FB" w:rsidR="00E349E3" w:rsidRDefault="00910753" w:rsidP="00AA0680">
      <w:pPr>
        <w:pStyle w:val="Heading4"/>
        <w:spacing w:before="120" w:after="120"/>
        <w:jc w:val="both"/>
      </w:pPr>
      <w:r w:rsidRPr="00954723">
        <w:t xml:space="preserve">For quality control purposes and warranty claims, </w:t>
      </w:r>
      <w:r w:rsidR="00E349E3">
        <w:t xml:space="preserve">engineered earth </w:t>
      </w:r>
      <w:r>
        <w:t>anchors</w:t>
      </w:r>
      <w:r w:rsidRPr="00954723">
        <w:t xml:space="preserve"> should be delivered to the jobsite fully assembled and ready </w:t>
      </w:r>
      <w:r>
        <w:t>for installation</w:t>
      </w:r>
      <w:r w:rsidR="00E349E3">
        <w:t>.</w:t>
      </w:r>
      <w:r w:rsidR="00BA0B05">
        <w:br w:type="page"/>
      </w:r>
    </w:p>
    <w:p w14:paraId="5C604303" w14:textId="77777777" w:rsidR="00910753" w:rsidRDefault="004D2C60" w:rsidP="00486320">
      <w:pPr>
        <w:pStyle w:val="Heading4"/>
        <w:spacing w:before="120" w:after="240"/>
        <w:jc w:val="both"/>
      </w:pPr>
      <w:r>
        <w:lastRenderedPageBreak/>
        <w:t>Material Properties</w:t>
      </w:r>
      <w:r w:rsidR="00910753" w:rsidRPr="006C1B39">
        <w:t>:</w:t>
      </w:r>
    </w:p>
    <w:tbl>
      <w:tblPr>
        <w:tblW w:w="7776" w:type="dxa"/>
        <w:tblInd w:w="2137" w:type="dxa"/>
        <w:tblLayout w:type="fixed"/>
        <w:tblCellMar>
          <w:left w:w="58" w:type="dxa"/>
          <w:right w:w="58" w:type="dxa"/>
        </w:tblCellMar>
        <w:tblLook w:val="0000" w:firstRow="0" w:lastRow="0" w:firstColumn="0" w:lastColumn="0" w:noHBand="0" w:noVBand="0"/>
      </w:tblPr>
      <w:tblGrid>
        <w:gridCol w:w="1440"/>
        <w:gridCol w:w="1440"/>
        <w:gridCol w:w="4896"/>
      </w:tblGrid>
      <w:tr w:rsidR="00910753" w14:paraId="0C7C419D" w14:textId="77777777" w:rsidTr="00AD6617">
        <w:trPr>
          <w:cantSplit/>
        </w:trPr>
        <w:tc>
          <w:tcPr>
            <w:tcW w:w="1440" w:type="dxa"/>
            <w:tcBorders>
              <w:top w:val="double" w:sz="6" w:space="0" w:color="auto"/>
              <w:left w:val="double" w:sz="6" w:space="0" w:color="auto"/>
            </w:tcBorders>
            <w:vAlign w:val="center"/>
          </w:tcPr>
          <w:p w14:paraId="73F7B695" w14:textId="77777777" w:rsidR="00910753" w:rsidRDefault="00910753" w:rsidP="00B87E94">
            <w:pPr>
              <w:jc w:val="center"/>
              <w:rPr>
                <w:b/>
              </w:rPr>
            </w:pPr>
            <w:r>
              <w:rPr>
                <w:b/>
              </w:rPr>
              <w:t>Component</w:t>
            </w:r>
          </w:p>
        </w:tc>
        <w:tc>
          <w:tcPr>
            <w:tcW w:w="1440" w:type="dxa"/>
            <w:tcBorders>
              <w:top w:val="double" w:sz="6" w:space="0" w:color="auto"/>
              <w:left w:val="single" w:sz="6" w:space="0" w:color="auto"/>
            </w:tcBorders>
            <w:vAlign w:val="center"/>
          </w:tcPr>
          <w:p w14:paraId="012472EF" w14:textId="77777777" w:rsidR="00910753" w:rsidRDefault="00910753" w:rsidP="00B87E94">
            <w:pPr>
              <w:jc w:val="center"/>
              <w:rPr>
                <w:b/>
              </w:rPr>
            </w:pPr>
            <w:r>
              <w:rPr>
                <w:b/>
              </w:rPr>
              <w:t>Material Composition</w:t>
            </w:r>
          </w:p>
        </w:tc>
        <w:tc>
          <w:tcPr>
            <w:tcW w:w="4896" w:type="dxa"/>
            <w:tcBorders>
              <w:top w:val="double" w:sz="6" w:space="0" w:color="auto"/>
              <w:left w:val="single" w:sz="6" w:space="0" w:color="auto"/>
              <w:right w:val="double" w:sz="6" w:space="0" w:color="auto"/>
            </w:tcBorders>
            <w:vAlign w:val="center"/>
          </w:tcPr>
          <w:p w14:paraId="6E59F797" w14:textId="77777777" w:rsidR="00910753" w:rsidRDefault="00910753" w:rsidP="00B87E94">
            <w:pPr>
              <w:jc w:val="center"/>
              <w:rPr>
                <w:b/>
              </w:rPr>
            </w:pPr>
            <w:r>
              <w:rPr>
                <w:b/>
              </w:rPr>
              <w:t>Physical Properties</w:t>
            </w:r>
          </w:p>
        </w:tc>
      </w:tr>
      <w:tr w:rsidR="00C0584B" w:rsidRPr="00C0584B" w14:paraId="38EA8191" w14:textId="77777777" w:rsidTr="00AD6617">
        <w:trPr>
          <w:cantSplit/>
          <w:trHeight w:val="442"/>
        </w:trPr>
        <w:tc>
          <w:tcPr>
            <w:tcW w:w="1440" w:type="dxa"/>
            <w:tcBorders>
              <w:top w:val="single" w:sz="6" w:space="0" w:color="auto"/>
              <w:left w:val="double" w:sz="6" w:space="0" w:color="auto"/>
            </w:tcBorders>
            <w:vAlign w:val="center"/>
          </w:tcPr>
          <w:p w14:paraId="15EDD651" w14:textId="3C7AAA11" w:rsidR="009D4EBE" w:rsidRPr="00C0584B" w:rsidRDefault="009D4EBE" w:rsidP="00A26136">
            <w:pPr>
              <w:jc w:val="center"/>
            </w:pPr>
            <w:r w:rsidRPr="00C0584B">
              <w:t>Anchor Head</w:t>
            </w:r>
          </w:p>
        </w:tc>
        <w:tc>
          <w:tcPr>
            <w:tcW w:w="1440" w:type="dxa"/>
            <w:tcBorders>
              <w:top w:val="single" w:sz="6" w:space="0" w:color="auto"/>
              <w:left w:val="single" w:sz="6" w:space="0" w:color="auto"/>
            </w:tcBorders>
            <w:vAlign w:val="center"/>
          </w:tcPr>
          <w:p w14:paraId="60439054" w14:textId="77777777" w:rsidR="009D4EBE" w:rsidRPr="00C0584B" w:rsidRDefault="009D4EBE" w:rsidP="009D4EBE">
            <w:pPr>
              <w:jc w:val="center"/>
            </w:pPr>
            <w:r w:rsidRPr="00C0584B">
              <w:t>Aluminum</w:t>
            </w:r>
          </w:p>
        </w:tc>
        <w:tc>
          <w:tcPr>
            <w:tcW w:w="4896" w:type="dxa"/>
            <w:tcBorders>
              <w:top w:val="single" w:sz="6" w:space="0" w:color="auto"/>
              <w:left w:val="single" w:sz="6" w:space="0" w:color="auto"/>
              <w:right w:val="double" w:sz="6" w:space="0" w:color="auto"/>
            </w:tcBorders>
            <w:vAlign w:val="center"/>
          </w:tcPr>
          <w:p w14:paraId="1B04DB7B" w14:textId="77777777" w:rsidR="009D4EBE" w:rsidRPr="00C0584B" w:rsidRDefault="009D4EBE" w:rsidP="009D4EBE">
            <w:pPr>
              <w:spacing w:line="23" w:lineRule="atLeast"/>
              <w:jc w:val="center"/>
            </w:pPr>
            <w:r w:rsidRPr="00C0584B">
              <w:t>3.57 in. x 1.26 in. x 0.91 in.</w:t>
            </w:r>
          </w:p>
          <w:p w14:paraId="2464C5EB" w14:textId="77777777" w:rsidR="009D4EBE" w:rsidRPr="00C0584B" w:rsidRDefault="009D4EBE" w:rsidP="009D4EBE">
            <w:pPr>
              <w:spacing w:line="23" w:lineRule="atLeast"/>
              <w:jc w:val="center"/>
            </w:pPr>
            <w:r w:rsidRPr="00C0584B">
              <w:t>(90.7 mm x 32.0 mm x 23.1 mm)</w:t>
            </w:r>
          </w:p>
          <w:p w14:paraId="49097FBE" w14:textId="77777777" w:rsidR="009D4EBE" w:rsidRPr="00C0584B" w:rsidRDefault="009D4EBE" w:rsidP="009D4EBE">
            <w:pPr>
              <w:spacing w:line="23" w:lineRule="atLeast"/>
              <w:jc w:val="center"/>
            </w:pPr>
            <w:r w:rsidRPr="00C0584B">
              <w:t>(L x W x H)</w:t>
            </w:r>
          </w:p>
          <w:p w14:paraId="0C767EC8" w14:textId="77777777" w:rsidR="009D4EBE" w:rsidRPr="00C0584B" w:rsidRDefault="009D4EBE" w:rsidP="009D4EBE">
            <w:pPr>
              <w:spacing w:line="23" w:lineRule="atLeast"/>
              <w:jc w:val="center"/>
            </w:pPr>
            <w:r w:rsidRPr="00C0584B">
              <w:t>Bearing Area: 3.44 in</w:t>
            </w:r>
            <w:r w:rsidRPr="00C0584B">
              <w:rPr>
                <w:vertAlign w:val="superscript"/>
              </w:rPr>
              <w:t>2</w:t>
            </w:r>
            <w:r w:rsidRPr="00C0584B">
              <w:t xml:space="preserve"> (22.2 cm</w:t>
            </w:r>
            <w:r w:rsidRPr="00C0584B">
              <w:rPr>
                <w:vertAlign w:val="superscript"/>
              </w:rPr>
              <w:t>2</w:t>
            </w:r>
            <w:r w:rsidRPr="00C0584B">
              <w:t xml:space="preserve">) </w:t>
            </w:r>
          </w:p>
        </w:tc>
      </w:tr>
      <w:tr w:rsidR="00C0584B" w:rsidRPr="00C0584B" w14:paraId="46547878" w14:textId="77777777" w:rsidTr="00AD6617">
        <w:trPr>
          <w:cantSplit/>
          <w:trHeight w:val="443"/>
        </w:trPr>
        <w:tc>
          <w:tcPr>
            <w:tcW w:w="1440" w:type="dxa"/>
            <w:tcBorders>
              <w:top w:val="single" w:sz="6" w:space="0" w:color="auto"/>
              <w:left w:val="double" w:sz="6" w:space="0" w:color="auto"/>
            </w:tcBorders>
            <w:vAlign w:val="center"/>
          </w:tcPr>
          <w:p w14:paraId="17797963" w14:textId="56268A5E" w:rsidR="009D4EBE" w:rsidRPr="00C0584B" w:rsidRDefault="009D4EBE" w:rsidP="00A26136">
            <w:pPr>
              <w:jc w:val="center"/>
            </w:pPr>
            <w:r w:rsidRPr="00C0584B">
              <w:t xml:space="preserve">Cable </w:t>
            </w:r>
            <w:r w:rsidR="00AD6617" w:rsidRPr="00C0584B">
              <w:t>T</w:t>
            </w:r>
            <w:r w:rsidRPr="00C0584B">
              <w:t>endon</w:t>
            </w:r>
          </w:p>
        </w:tc>
        <w:tc>
          <w:tcPr>
            <w:tcW w:w="1440" w:type="dxa"/>
            <w:tcBorders>
              <w:top w:val="single" w:sz="6" w:space="0" w:color="auto"/>
              <w:left w:val="single" w:sz="6" w:space="0" w:color="auto"/>
            </w:tcBorders>
            <w:vAlign w:val="center"/>
          </w:tcPr>
          <w:p w14:paraId="2A32790C" w14:textId="682561CE" w:rsidR="009D4EBE" w:rsidRPr="00C0584B" w:rsidRDefault="009D4EBE" w:rsidP="00AD6617">
            <w:pPr>
              <w:jc w:val="center"/>
            </w:pPr>
            <w:r w:rsidRPr="00C0584B">
              <w:t xml:space="preserve">Galvanized </w:t>
            </w:r>
            <w:r w:rsidR="00AD6617" w:rsidRPr="00C0584B">
              <w:t>S</w:t>
            </w:r>
            <w:r w:rsidRPr="00C0584B">
              <w:t>teel</w:t>
            </w:r>
          </w:p>
        </w:tc>
        <w:tc>
          <w:tcPr>
            <w:tcW w:w="4896" w:type="dxa"/>
            <w:tcBorders>
              <w:top w:val="single" w:sz="6" w:space="0" w:color="auto"/>
              <w:left w:val="single" w:sz="6" w:space="0" w:color="auto"/>
              <w:right w:val="double" w:sz="6" w:space="0" w:color="auto"/>
            </w:tcBorders>
            <w:vAlign w:val="center"/>
          </w:tcPr>
          <w:p w14:paraId="6D5A9008" w14:textId="77777777" w:rsidR="009D4EBE" w:rsidRPr="00C0584B" w:rsidRDefault="009D4EBE" w:rsidP="009D4EBE">
            <w:pPr>
              <w:spacing w:line="23" w:lineRule="atLeast"/>
              <w:jc w:val="center"/>
            </w:pPr>
            <w:r w:rsidRPr="00C0584B">
              <w:t>Diameter: 0.109 in. (2.8 mm)</w:t>
            </w:r>
          </w:p>
        </w:tc>
      </w:tr>
      <w:tr w:rsidR="00C0584B" w:rsidRPr="00C0584B" w14:paraId="20D1A095" w14:textId="77777777" w:rsidTr="00AD6617">
        <w:trPr>
          <w:cantSplit/>
          <w:trHeight w:val="443"/>
        </w:trPr>
        <w:tc>
          <w:tcPr>
            <w:tcW w:w="1440" w:type="dxa"/>
            <w:tcBorders>
              <w:top w:val="single" w:sz="6" w:space="0" w:color="auto"/>
              <w:left w:val="double" w:sz="6" w:space="0" w:color="auto"/>
            </w:tcBorders>
            <w:vAlign w:val="center"/>
          </w:tcPr>
          <w:p w14:paraId="319E6D49" w14:textId="77777777" w:rsidR="009D4EBE" w:rsidRPr="00C0584B" w:rsidRDefault="009D4EBE" w:rsidP="00A26136">
            <w:pPr>
              <w:jc w:val="center"/>
            </w:pPr>
            <w:r w:rsidRPr="00C0584B">
              <w:t>Lower Termination</w:t>
            </w:r>
          </w:p>
        </w:tc>
        <w:tc>
          <w:tcPr>
            <w:tcW w:w="1440" w:type="dxa"/>
            <w:tcBorders>
              <w:top w:val="single" w:sz="6" w:space="0" w:color="auto"/>
              <w:left w:val="single" w:sz="6" w:space="0" w:color="auto"/>
            </w:tcBorders>
            <w:vAlign w:val="center"/>
          </w:tcPr>
          <w:p w14:paraId="25D34D42" w14:textId="77777777" w:rsidR="009D4EBE" w:rsidRPr="00C0584B" w:rsidRDefault="009D4EBE" w:rsidP="009D4EBE">
            <w:pPr>
              <w:jc w:val="center"/>
            </w:pPr>
            <w:r w:rsidRPr="00C0584B">
              <w:t xml:space="preserve">Aluminum Ferrule </w:t>
            </w:r>
          </w:p>
        </w:tc>
        <w:tc>
          <w:tcPr>
            <w:tcW w:w="4896" w:type="dxa"/>
            <w:tcBorders>
              <w:top w:val="single" w:sz="6" w:space="0" w:color="auto"/>
              <w:left w:val="single" w:sz="6" w:space="0" w:color="auto"/>
              <w:right w:val="double" w:sz="6" w:space="0" w:color="auto"/>
            </w:tcBorders>
            <w:vAlign w:val="center"/>
          </w:tcPr>
          <w:p w14:paraId="3647983F" w14:textId="77777777" w:rsidR="009D4EBE" w:rsidRPr="00C0584B" w:rsidRDefault="009D4EBE" w:rsidP="009D4EBE">
            <w:pPr>
              <w:spacing w:line="23" w:lineRule="atLeast"/>
              <w:jc w:val="center"/>
            </w:pPr>
            <w:r w:rsidRPr="00C0584B">
              <w:t>Length: 0.63 in. (16.0 mm)</w:t>
            </w:r>
          </w:p>
          <w:p w14:paraId="73A8765C" w14:textId="77777777" w:rsidR="009D4EBE" w:rsidRPr="00C0584B" w:rsidRDefault="009D4EBE" w:rsidP="009D4EBE">
            <w:pPr>
              <w:spacing w:line="23" w:lineRule="atLeast"/>
              <w:jc w:val="center"/>
            </w:pPr>
            <w:r w:rsidRPr="00C0584B">
              <w:t>Wall Thickness: 0.09 in. (2.3 mm)</w:t>
            </w:r>
          </w:p>
        </w:tc>
      </w:tr>
      <w:tr w:rsidR="00C0584B" w:rsidRPr="00C0584B" w14:paraId="19308EEB" w14:textId="77777777" w:rsidTr="00AD6617">
        <w:trPr>
          <w:cantSplit/>
          <w:trHeight w:val="442"/>
        </w:trPr>
        <w:tc>
          <w:tcPr>
            <w:tcW w:w="1440" w:type="dxa"/>
            <w:tcBorders>
              <w:top w:val="single" w:sz="6" w:space="0" w:color="auto"/>
              <w:left w:val="double" w:sz="6" w:space="0" w:color="auto"/>
            </w:tcBorders>
            <w:vAlign w:val="center"/>
          </w:tcPr>
          <w:p w14:paraId="250A4308" w14:textId="77777777" w:rsidR="009D4EBE" w:rsidRPr="00C0584B" w:rsidRDefault="009D4EBE" w:rsidP="00A26136">
            <w:pPr>
              <w:jc w:val="center"/>
            </w:pPr>
            <w:r w:rsidRPr="00C0584B">
              <w:t>Load Bearing Plate</w:t>
            </w:r>
          </w:p>
        </w:tc>
        <w:tc>
          <w:tcPr>
            <w:tcW w:w="1440" w:type="dxa"/>
            <w:tcBorders>
              <w:top w:val="single" w:sz="6" w:space="0" w:color="auto"/>
              <w:left w:val="single" w:sz="6" w:space="0" w:color="auto"/>
            </w:tcBorders>
            <w:vAlign w:val="center"/>
          </w:tcPr>
          <w:p w14:paraId="15BA47A6" w14:textId="77777777" w:rsidR="009D4EBE" w:rsidRPr="00C0584B" w:rsidRDefault="009D4EBE" w:rsidP="009D4EBE">
            <w:pPr>
              <w:jc w:val="center"/>
            </w:pPr>
            <w:r w:rsidRPr="00C0584B">
              <w:t>Aluminum</w:t>
            </w:r>
          </w:p>
        </w:tc>
        <w:tc>
          <w:tcPr>
            <w:tcW w:w="4896" w:type="dxa"/>
            <w:tcBorders>
              <w:top w:val="single" w:sz="6" w:space="0" w:color="auto"/>
              <w:left w:val="single" w:sz="6" w:space="0" w:color="auto"/>
              <w:right w:val="double" w:sz="6" w:space="0" w:color="auto"/>
            </w:tcBorders>
            <w:vAlign w:val="center"/>
          </w:tcPr>
          <w:p w14:paraId="265B788F" w14:textId="77777777" w:rsidR="009D4EBE" w:rsidRPr="00C0584B" w:rsidRDefault="009D4EBE" w:rsidP="009D4EBE">
            <w:pPr>
              <w:spacing w:line="23" w:lineRule="atLeast"/>
              <w:jc w:val="center"/>
            </w:pPr>
            <w:r w:rsidRPr="00C0584B">
              <w:t>3.97 in. x 4.40 in. x 0.65 in.</w:t>
            </w:r>
          </w:p>
          <w:p w14:paraId="1E2CC3D8" w14:textId="1EEBF3E2" w:rsidR="009D4EBE" w:rsidRPr="00C0584B" w:rsidRDefault="009D4EBE" w:rsidP="009D4EBE">
            <w:pPr>
              <w:spacing w:line="23" w:lineRule="atLeast"/>
              <w:jc w:val="center"/>
            </w:pPr>
            <w:r w:rsidRPr="00C0584B">
              <w:t xml:space="preserve">(100.8 mm x 111.8 mm x </w:t>
            </w:r>
            <w:r w:rsidR="00C0584B" w:rsidRPr="00C0584B">
              <w:t>6.4</w:t>
            </w:r>
            <w:r w:rsidRPr="00C0584B">
              <w:t xml:space="preserve"> mm)</w:t>
            </w:r>
          </w:p>
          <w:p w14:paraId="3661EA4B" w14:textId="77777777" w:rsidR="009D4EBE" w:rsidRPr="00C0584B" w:rsidRDefault="009D4EBE" w:rsidP="009D4EBE">
            <w:pPr>
              <w:spacing w:line="23" w:lineRule="atLeast"/>
              <w:jc w:val="center"/>
            </w:pPr>
            <w:r w:rsidRPr="00C0584B">
              <w:t>(L x W x H)</w:t>
            </w:r>
          </w:p>
          <w:p w14:paraId="65661B42" w14:textId="77777777" w:rsidR="009D4EBE" w:rsidRPr="00C0584B" w:rsidRDefault="009D4EBE" w:rsidP="009D4EBE">
            <w:pPr>
              <w:spacing w:line="23" w:lineRule="atLeast"/>
              <w:jc w:val="center"/>
              <w:rPr>
                <w:b/>
              </w:rPr>
            </w:pPr>
            <w:r w:rsidRPr="00C0584B">
              <w:t>Bearing Area: 8.07 in</w:t>
            </w:r>
            <w:r w:rsidRPr="00C0584B">
              <w:rPr>
                <w:vertAlign w:val="superscript"/>
              </w:rPr>
              <w:t>2</w:t>
            </w:r>
            <w:r w:rsidRPr="00C0584B">
              <w:t xml:space="preserve"> (52.1 cm</w:t>
            </w:r>
            <w:r w:rsidRPr="00C0584B">
              <w:rPr>
                <w:vertAlign w:val="superscript"/>
              </w:rPr>
              <w:t>2</w:t>
            </w:r>
            <w:r w:rsidRPr="00C0584B">
              <w:t>)</w:t>
            </w:r>
          </w:p>
        </w:tc>
      </w:tr>
      <w:tr w:rsidR="00C0584B" w:rsidRPr="00C0584B" w14:paraId="4220ED2F" w14:textId="77777777" w:rsidTr="00AD6617">
        <w:trPr>
          <w:cantSplit/>
          <w:trHeight w:val="443"/>
        </w:trPr>
        <w:tc>
          <w:tcPr>
            <w:tcW w:w="1440" w:type="dxa"/>
            <w:tcBorders>
              <w:top w:val="single" w:sz="6" w:space="0" w:color="auto"/>
              <w:left w:val="double" w:sz="6" w:space="0" w:color="auto"/>
              <w:bottom w:val="double" w:sz="6" w:space="0" w:color="auto"/>
            </w:tcBorders>
            <w:vAlign w:val="center"/>
          </w:tcPr>
          <w:p w14:paraId="76E77BF9" w14:textId="77777777" w:rsidR="009D4EBE" w:rsidRPr="00C0584B" w:rsidRDefault="009D4EBE" w:rsidP="00A26136">
            <w:pPr>
              <w:jc w:val="center"/>
            </w:pPr>
            <w:r w:rsidRPr="00C0584B">
              <w:t>Top Termination</w:t>
            </w:r>
          </w:p>
        </w:tc>
        <w:tc>
          <w:tcPr>
            <w:tcW w:w="1440" w:type="dxa"/>
            <w:tcBorders>
              <w:top w:val="single" w:sz="6" w:space="0" w:color="auto"/>
              <w:left w:val="single" w:sz="6" w:space="0" w:color="auto"/>
              <w:bottom w:val="double" w:sz="6" w:space="0" w:color="auto"/>
            </w:tcBorders>
            <w:vAlign w:val="center"/>
          </w:tcPr>
          <w:p w14:paraId="298BFEE9" w14:textId="77777777" w:rsidR="009D4EBE" w:rsidRPr="00C0584B" w:rsidRDefault="009D4EBE" w:rsidP="009D4EBE">
            <w:pPr>
              <w:jc w:val="center"/>
            </w:pPr>
            <w:r w:rsidRPr="00C0584B">
              <w:t>Aluminum</w:t>
            </w:r>
          </w:p>
        </w:tc>
        <w:tc>
          <w:tcPr>
            <w:tcW w:w="4896" w:type="dxa"/>
            <w:tcBorders>
              <w:top w:val="single" w:sz="6" w:space="0" w:color="auto"/>
              <w:left w:val="single" w:sz="6" w:space="0" w:color="auto"/>
              <w:bottom w:val="double" w:sz="6" w:space="0" w:color="auto"/>
              <w:right w:val="double" w:sz="6" w:space="0" w:color="auto"/>
            </w:tcBorders>
            <w:vAlign w:val="center"/>
          </w:tcPr>
          <w:p w14:paraId="7ABF096E" w14:textId="77777777" w:rsidR="009D4EBE" w:rsidRPr="00C0584B" w:rsidRDefault="009D4EBE" w:rsidP="009D4EBE">
            <w:pPr>
              <w:jc w:val="center"/>
            </w:pPr>
            <w:r w:rsidRPr="00C0584B">
              <w:t>Circumferential Triple Wedge Grip Assembly to Eliminate Cable Pinch Points</w:t>
            </w:r>
          </w:p>
          <w:p w14:paraId="0DD9CA88" w14:textId="77777777" w:rsidR="009D4EBE" w:rsidRPr="00C0584B" w:rsidRDefault="009D4EBE" w:rsidP="009D4EBE">
            <w:pPr>
              <w:jc w:val="center"/>
            </w:pPr>
            <w:r w:rsidRPr="00C0584B">
              <w:t>Grip to Cable Contact Surface Area: 0.242 in</w:t>
            </w:r>
            <w:r w:rsidRPr="00C0584B">
              <w:rPr>
                <w:vertAlign w:val="superscript"/>
              </w:rPr>
              <w:t>2</w:t>
            </w:r>
            <w:r w:rsidRPr="00C0584B">
              <w:t xml:space="preserve"> (156.1 mm</w:t>
            </w:r>
            <w:r w:rsidRPr="00C0584B">
              <w:rPr>
                <w:vertAlign w:val="superscript"/>
              </w:rPr>
              <w:t>2</w:t>
            </w:r>
            <w:r w:rsidRPr="00C0584B">
              <w:t>)</w:t>
            </w:r>
          </w:p>
          <w:p w14:paraId="773B89C3" w14:textId="77777777" w:rsidR="009D4EBE" w:rsidRPr="00C0584B" w:rsidRDefault="009D4EBE" w:rsidP="009D4EBE">
            <w:pPr>
              <w:jc w:val="center"/>
            </w:pPr>
            <w:r w:rsidRPr="00C0584B">
              <w:t>Grip to Cable Contact Ratio: 83% of Cable Diameter</w:t>
            </w:r>
          </w:p>
        </w:tc>
      </w:tr>
    </w:tbl>
    <w:p w14:paraId="44D61FF9" w14:textId="77777777" w:rsidR="00910753" w:rsidRPr="00C0584B" w:rsidRDefault="00910753" w:rsidP="00486320">
      <w:pPr>
        <w:pStyle w:val="Heading4"/>
        <w:spacing w:before="240" w:after="240"/>
        <w:jc w:val="both"/>
      </w:pPr>
      <w:r w:rsidRPr="00C0584B">
        <w:t>Performance</w:t>
      </w:r>
      <w:r w:rsidR="004D2C60" w:rsidRPr="00C0584B">
        <w:t xml:space="preserve"> Properties:</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C0584B" w:rsidRPr="00C0584B" w14:paraId="0101D446" w14:textId="77777777" w:rsidTr="00B87E94">
        <w:trPr>
          <w:trHeight w:val="676"/>
          <w:jc w:val="center"/>
        </w:trPr>
        <w:tc>
          <w:tcPr>
            <w:tcW w:w="3765" w:type="dxa"/>
            <w:tcBorders>
              <w:top w:val="double" w:sz="6" w:space="0" w:color="auto"/>
              <w:left w:val="double" w:sz="6" w:space="0" w:color="auto"/>
            </w:tcBorders>
            <w:vAlign w:val="center"/>
          </w:tcPr>
          <w:p w14:paraId="65957922" w14:textId="77777777" w:rsidR="00910753" w:rsidRPr="00C0584B" w:rsidRDefault="00910753" w:rsidP="00B87E94">
            <w:pPr>
              <w:jc w:val="center"/>
              <w:rPr>
                <w:b/>
              </w:rPr>
            </w:pPr>
            <w:r w:rsidRPr="00C0584B">
              <w:rPr>
                <w:b/>
              </w:rPr>
              <w:t>Performance Property</w:t>
            </w:r>
          </w:p>
        </w:tc>
        <w:tc>
          <w:tcPr>
            <w:tcW w:w="2000" w:type="dxa"/>
            <w:tcBorders>
              <w:top w:val="double" w:sz="6" w:space="0" w:color="auto"/>
              <w:left w:val="single" w:sz="6" w:space="0" w:color="auto"/>
              <w:right w:val="single" w:sz="6" w:space="0" w:color="auto"/>
            </w:tcBorders>
            <w:vAlign w:val="center"/>
          </w:tcPr>
          <w:p w14:paraId="3254F9D9" w14:textId="77777777" w:rsidR="00910753" w:rsidRPr="00C0584B" w:rsidRDefault="00910753" w:rsidP="00B87E94">
            <w:pPr>
              <w:jc w:val="center"/>
              <w:rPr>
                <w:b/>
              </w:rPr>
            </w:pPr>
            <w:r w:rsidRPr="00C0584B">
              <w:rPr>
                <w:b/>
              </w:rPr>
              <w:t>Value</w:t>
            </w:r>
          </w:p>
        </w:tc>
      </w:tr>
      <w:tr w:rsidR="00C0584B" w:rsidRPr="00C0584B" w14:paraId="69BB4B0B" w14:textId="77777777" w:rsidTr="00B87E94">
        <w:trPr>
          <w:trHeight w:val="396"/>
          <w:jc w:val="center"/>
        </w:trPr>
        <w:tc>
          <w:tcPr>
            <w:tcW w:w="3765" w:type="dxa"/>
            <w:tcBorders>
              <w:top w:val="single" w:sz="6" w:space="0" w:color="auto"/>
              <w:left w:val="double" w:sz="6" w:space="0" w:color="auto"/>
            </w:tcBorders>
            <w:vAlign w:val="center"/>
          </w:tcPr>
          <w:p w14:paraId="3E393E1F" w14:textId="77777777" w:rsidR="00910753" w:rsidRPr="00C0584B" w:rsidRDefault="00910753" w:rsidP="00B87E94">
            <w:r w:rsidRPr="00C0584B">
              <w:t>Ultimate Assembly Strength</w:t>
            </w:r>
          </w:p>
        </w:tc>
        <w:tc>
          <w:tcPr>
            <w:tcW w:w="2000" w:type="dxa"/>
            <w:tcBorders>
              <w:top w:val="single" w:sz="6" w:space="0" w:color="auto"/>
              <w:left w:val="single" w:sz="6" w:space="0" w:color="auto"/>
              <w:right w:val="double" w:sz="6" w:space="0" w:color="auto"/>
            </w:tcBorders>
            <w:vAlign w:val="center"/>
          </w:tcPr>
          <w:p w14:paraId="35110A0C" w14:textId="77777777" w:rsidR="00910753" w:rsidRPr="00C0584B" w:rsidRDefault="009D4EBE" w:rsidP="009D4EBE">
            <w:pPr>
              <w:jc w:val="center"/>
            </w:pPr>
            <w:r w:rsidRPr="00C0584B">
              <w:t>1</w:t>
            </w:r>
            <w:r w:rsidR="007421B1" w:rsidRPr="00C0584B">
              <w:t>,</w:t>
            </w:r>
            <w:r w:rsidRPr="00C0584B">
              <w:t>3</w:t>
            </w:r>
            <w:r w:rsidR="007421B1" w:rsidRPr="00C0584B">
              <w:t>00 lbs (</w:t>
            </w:r>
            <w:r w:rsidRPr="00C0584B">
              <w:t xml:space="preserve">5.78 </w:t>
            </w:r>
            <w:r w:rsidR="007421B1" w:rsidRPr="00C0584B">
              <w:t>kN</w:t>
            </w:r>
            <w:r w:rsidR="00910753" w:rsidRPr="00C0584B">
              <w:t>)</w:t>
            </w:r>
          </w:p>
        </w:tc>
      </w:tr>
      <w:tr w:rsidR="00C0584B" w:rsidRPr="00C0584B" w14:paraId="1A9A644E" w14:textId="77777777" w:rsidTr="00B87E94">
        <w:trPr>
          <w:trHeight w:val="396"/>
          <w:jc w:val="center"/>
        </w:trPr>
        <w:tc>
          <w:tcPr>
            <w:tcW w:w="3765" w:type="dxa"/>
            <w:tcBorders>
              <w:top w:val="single" w:sz="6" w:space="0" w:color="auto"/>
              <w:left w:val="double" w:sz="6" w:space="0" w:color="auto"/>
            </w:tcBorders>
            <w:vAlign w:val="center"/>
          </w:tcPr>
          <w:p w14:paraId="513AD949" w14:textId="77777777" w:rsidR="00910753" w:rsidRPr="00C0584B" w:rsidRDefault="00910753" w:rsidP="00B87E94">
            <w:r w:rsidRPr="00C0584B">
              <w:t>Ultimate Cable Strength</w:t>
            </w:r>
          </w:p>
        </w:tc>
        <w:tc>
          <w:tcPr>
            <w:tcW w:w="2000" w:type="dxa"/>
            <w:tcBorders>
              <w:top w:val="single" w:sz="6" w:space="0" w:color="auto"/>
              <w:left w:val="single" w:sz="6" w:space="0" w:color="auto"/>
              <w:right w:val="double" w:sz="6" w:space="0" w:color="auto"/>
            </w:tcBorders>
            <w:vAlign w:val="center"/>
          </w:tcPr>
          <w:p w14:paraId="59AE9BC3" w14:textId="77777777" w:rsidR="00910753" w:rsidRPr="00C0584B" w:rsidRDefault="009D4EBE" w:rsidP="009D4EBE">
            <w:pPr>
              <w:jc w:val="center"/>
            </w:pPr>
            <w:r w:rsidRPr="00C0584B">
              <w:t>1,6</w:t>
            </w:r>
            <w:r w:rsidR="007421B1" w:rsidRPr="00C0584B">
              <w:t>00 lbs (</w:t>
            </w:r>
            <w:r w:rsidRPr="00C0584B">
              <w:t>7.11</w:t>
            </w:r>
            <w:r w:rsidR="007421B1" w:rsidRPr="00C0584B">
              <w:t xml:space="preserve"> kN</w:t>
            </w:r>
            <w:r w:rsidR="00910753" w:rsidRPr="00C0584B">
              <w:t>)</w:t>
            </w:r>
          </w:p>
        </w:tc>
      </w:tr>
      <w:tr w:rsidR="00C0584B" w:rsidRPr="00C0584B" w14:paraId="155A0B19" w14:textId="77777777" w:rsidTr="00B87E94">
        <w:trPr>
          <w:trHeight w:val="457"/>
          <w:jc w:val="center"/>
        </w:trPr>
        <w:tc>
          <w:tcPr>
            <w:tcW w:w="3765" w:type="dxa"/>
            <w:tcBorders>
              <w:top w:val="single" w:sz="6" w:space="0" w:color="auto"/>
              <w:left w:val="double" w:sz="6" w:space="0" w:color="auto"/>
              <w:bottom w:val="single" w:sz="6" w:space="0" w:color="auto"/>
            </w:tcBorders>
            <w:vAlign w:val="center"/>
          </w:tcPr>
          <w:p w14:paraId="3006BD5C" w14:textId="77777777" w:rsidR="00910753" w:rsidRPr="00C0584B" w:rsidRDefault="00910753" w:rsidP="00B87E94">
            <w:r w:rsidRPr="00C0584B">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14:paraId="0D9B2EAB" w14:textId="77777777" w:rsidR="00910753" w:rsidRPr="00C0584B" w:rsidRDefault="007421B1" w:rsidP="009D4EBE">
            <w:pPr>
              <w:jc w:val="center"/>
            </w:pPr>
            <w:r w:rsidRPr="00C0584B">
              <w:t>500 lbs (</w:t>
            </w:r>
            <w:r w:rsidR="009D4EBE" w:rsidRPr="00C0584B">
              <w:t>2.22</w:t>
            </w:r>
            <w:r w:rsidRPr="00C0584B">
              <w:t xml:space="preserve"> kN</w:t>
            </w:r>
            <w:r w:rsidR="00910753" w:rsidRPr="00C0584B">
              <w:t>)</w:t>
            </w:r>
          </w:p>
        </w:tc>
      </w:tr>
      <w:tr w:rsidR="00C0584B" w:rsidRPr="00C0584B" w14:paraId="6F8037A4" w14:textId="77777777" w:rsidTr="00B87E94">
        <w:trPr>
          <w:trHeight w:val="457"/>
          <w:jc w:val="center"/>
        </w:trPr>
        <w:tc>
          <w:tcPr>
            <w:tcW w:w="3765" w:type="dxa"/>
            <w:tcBorders>
              <w:top w:val="single" w:sz="6" w:space="0" w:color="auto"/>
              <w:left w:val="double" w:sz="6" w:space="0" w:color="auto"/>
              <w:bottom w:val="single" w:sz="6" w:space="0" w:color="auto"/>
            </w:tcBorders>
            <w:vAlign w:val="center"/>
          </w:tcPr>
          <w:p w14:paraId="3A6881AB" w14:textId="77777777" w:rsidR="00910753" w:rsidRPr="00C0584B" w:rsidRDefault="00910753" w:rsidP="00B87E94">
            <w:r w:rsidRPr="00C0584B">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14:paraId="564350D1" w14:textId="77777777" w:rsidR="00910753" w:rsidRPr="00C0584B" w:rsidRDefault="009D4EBE" w:rsidP="009D4EBE">
            <w:pPr>
              <w:jc w:val="center"/>
            </w:pPr>
            <w:r w:rsidRPr="00C0584B">
              <w:t>3</w:t>
            </w:r>
            <w:r w:rsidR="00A04BE1" w:rsidRPr="00C0584B">
              <w:t>.0 ft. (</w:t>
            </w:r>
            <w:r w:rsidRPr="00C0584B">
              <w:t>0.91</w:t>
            </w:r>
            <w:r w:rsidR="00BF561A" w:rsidRPr="00C0584B">
              <w:t xml:space="preserve"> </w:t>
            </w:r>
            <w:r w:rsidR="00A04BE1" w:rsidRPr="00C0584B">
              <w:t>m</w:t>
            </w:r>
            <w:r w:rsidR="00910753" w:rsidRPr="00C0584B">
              <w:t>)</w:t>
            </w:r>
          </w:p>
        </w:tc>
      </w:tr>
      <w:tr w:rsidR="00C0584B" w:rsidRPr="00C0584B" w14:paraId="6F892B25" w14:textId="77777777" w:rsidTr="00B87E94">
        <w:trPr>
          <w:trHeight w:val="457"/>
          <w:jc w:val="center"/>
        </w:trPr>
        <w:tc>
          <w:tcPr>
            <w:tcW w:w="3765" w:type="dxa"/>
            <w:tcBorders>
              <w:top w:val="single" w:sz="6" w:space="0" w:color="auto"/>
              <w:left w:val="double" w:sz="6" w:space="0" w:color="auto"/>
              <w:bottom w:val="double" w:sz="6" w:space="0" w:color="auto"/>
            </w:tcBorders>
            <w:vAlign w:val="center"/>
          </w:tcPr>
          <w:p w14:paraId="24E386FD" w14:textId="77777777" w:rsidR="00910753" w:rsidRPr="00C0584B" w:rsidRDefault="00910753" w:rsidP="00B87E94">
            <w:r w:rsidRPr="00C0584B">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14:paraId="47BE6DDA" w14:textId="77777777" w:rsidR="00910753" w:rsidRPr="00C0584B" w:rsidRDefault="009D4EBE" w:rsidP="009D4EBE">
            <w:pPr>
              <w:jc w:val="center"/>
            </w:pPr>
            <w:r w:rsidRPr="00C0584B">
              <w:t>5</w:t>
            </w:r>
            <w:r w:rsidR="00A04BE1" w:rsidRPr="00C0584B">
              <w:t>.0 ft. (</w:t>
            </w:r>
            <w:r w:rsidRPr="00C0584B">
              <w:t>1.52</w:t>
            </w:r>
            <w:r w:rsidR="00BF561A" w:rsidRPr="00C0584B">
              <w:t xml:space="preserve"> </w:t>
            </w:r>
            <w:r w:rsidR="00A04BE1" w:rsidRPr="00C0584B">
              <w:t>m</w:t>
            </w:r>
            <w:r w:rsidR="00910753" w:rsidRPr="00C0584B">
              <w:t>)</w:t>
            </w:r>
          </w:p>
        </w:tc>
      </w:tr>
    </w:tbl>
    <w:p w14:paraId="7C491A4E" w14:textId="744D9642" w:rsidR="00C03AC8" w:rsidRDefault="00910753" w:rsidP="00486320">
      <w:pPr>
        <w:pStyle w:val="Heading4"/>
        <w:numPr>
          <w:ilvl w:val="0"/>
          <w:numId w:val="0"/>
        </w:numPr>
        <w:spacing w:before="120" w:after="240"/>
        <w:ind w:left="2347" w:hanging="187"/>
        <w:jc w:val="both"/>
      </w:pPr>
      <w:r>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14:paraId="4F40641D" w14:textId="66002AA1" w:rsidR="00910753" w:rsidRDefault="00C03AC8" w:rsidP="00C03AC8">
      <w:r>
        <w:br w:type="page"/>
      </w:r>
    </w:p>
    <w:p w14:paraId="1B8329E2" w14:textId="77777777" w:rsidR="003E7D1F" w:rsidRDefault="003E7D1F" w:rsidP="00486320">
      <w:pPr>
        <w:pStyle w:val="Heading1"/>
        <w:spacing w:before="240" w:after="240"/>
        <w:jc w:val="both"/>
      </w:pPr>
      <w:r>
        <w:lastRenderedPageBreak/>
        <w:t>EXECUTION</w:t>
      </w:r>
    </w:p>
    <w:p w14:paraId="11EA8D35" w14:textId="77777777" w:rsidR="003E7D1F" w:rsidRDefault="003E7D1F" w:rsidP="00486320">
      <w:pPr>
        <w:pStyle w:val="Heading2"/>
        <w:spacing w:before="240" w:after="240"/>
        <w:jc w:val="both"/>
      </w:pPr>
      <w:r>
        <w:t>PREPARATION</w:t>
      </w:r>
    </w:p>
    <w:p w14:paraId="6E37F661" w14:textId="77777777" w:rsidR="00DB6B57" w:rsidRDefault="00702F1F" w:rsidP="00486320">
      <w:pPr>
        <w:pStyle w:val="Heading3"/>
        <w:jc w:val="both"/>
      </w:pPr>
      <w:r>
        <w:t>The</w:t>
      </w:r>
      <w:r w:rsidR="003E7D1F">
        <w:t xml:space="preserve"> area</w:t>
      </w:r>
      <w:r>
        <w:t>(</w:t>
      </w:r>
      <w:r w:rsidR="003E7D1F">
        <w:t>s</w:t>
      </w:r>
      <w:r>
        <w:t>)</w:t>
      </w:r>
      <w:r w:rsidR="003E7D1F">
        <w:t xml:space="preserve"> to be treated with </w:t>
      </w:r>
      <w:r>
        <w:t>the engineered earth</w:t>
      </w:r>
      <w:r w:rsidR="00C03713">
        <w:t xml:space="preserve"> armoring solution</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77777777" w:rsidR="003E7D1F" w:rsidRDefault="009F38E8" w:rsidP="00486320">
      <w:pPr>
        <w:pStyle w:val="Heading3"/>
        <w:jc w:val="both"/>
      </w:pPr>
      <w:r>
        <w:t>The p</w:t>
      </w:r>
      <w:r w:rsidRPr="009F38E8">
        <w:t>lac</w:t>
      </w:r>
      <w:r>
        <w:t>ement of</w:t>
      </w:r>
      <w:r w:rsidRPr="009F38E8">
        <w:t xml:space="preserve"> new fill or addressing a sloughed slope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77777777" w:rsidR="003E7D1F" w:rsidRDefault="00702F1F" w:rsidP="00486320">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HPTRM. This will assist in the HPTRM maintaining</w:t>
      </w:r>
      <w:r w:rsidR="000007EE">
        <w:t xml:space="preserve"> direct contact with the soil surface.</w:t>
      </w:r>
    </w:p>
    <w:p w14:paraId="64B59AE8" w14:textId="77777777"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to be treated with the engineered earth armoring solution</w:t>
      </w:r>
      <w:r w:rsidRPr="009907F0">
        <w:t xml:space="preserve"> as follows</w:t>
      </w:r>
      <w:r w:rsidR="004003EF" w:rsidRPr="009907F0">
        <w:t>:</w:t>
      </w:r>
      <w:r w:rsidR="004003EF">
        <w:rPr>
          <w:rFonts w:ascii="Franklin Gothic Book" w:hAnsi="Franklin Gothic Book"/>
        </w:rPr>
        <w:t xml:space="preserve"> </w:t>
      </w:r>
      <w:r>
        <w:t xml:space="preserve"> </w:t>
      </w:r>
    </w:p>
    <w:p w14:paraId="2604A39B" w14:textId="77777777" w:rsidR="00DF33BC" w:rsidRDefault="004003EF" w:rsidP="00486320">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the slope when possible.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14:paraId="1B052550" w14:textId="15515090" w:rsidR="004003EF" w:rsidRDefault="004003EF" w:rsidP="00486320">
      <w:pPr>
        <w:pStyle w:val="Heading4"/>
        <w:spacing w:before="120" w:after="120"/>
        <w:jc w:val="both"/>
      </w:pPr>
      <w:r w:rsidRPr="0026771C">
        <w:t>Excavate a</w:t>
      </w:r>
      <w:r w:rsidR="002A1305">
        <w:t>n Initial Channel (IC) and Terminal Channel (TC) trench 12 in. (300 mm) wide by 12 in. (200 mm) deep at the channel armoring limits.</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5ED6DC73" w14:textId="77777777" w:rsidR="003F2B17" w:rsidRPr="00461A8B" w:rsidRDefault="003F2B17" w:rsidP="003F2B17">
      <w:pPr>
        <w:pStyle w:val="Heading3"/>
        <w:spacing w:before="240"/>
        <w:jc w:val="both"/>
      </w:pPr>
      <w:r>
        <w:t>Establish permanent vegetation, where feasible, to assist in the long-term performance of the Engineered Earth Armoring Solution and the control of erosion.</w:t>
      </w:r>
      <w:r w:rsidRPr="00461A8B">
        <w:t xml:space="preserve"> </w:t>
      </w:r>
    </w:p>
    <w:p w14:paraId="73D40E80" w14:textId="77777777" w:rsidR="003F2B17" w:rsidRDefault="003F2B17" w:rsidP="003F2B17">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93D45D4" w14:textId="77777777" w:rsidR="003F2B17" w:rsidRDefault="003F2B17" w:rsidP="003F2B17">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2EAC9D46" w14:textId="77777777" w:rsidR="003F2B17" w:rsidRDefault="003F2B17" w:rsidP="003F2B17">
      <w:pPr>
        <w:pStyle w:val="Heading4"/>
      </w:pPr>
      <w:r>
        <w:t>Construction plans</w:t>
      </w:r>
    </w:p>
    <w:p w14:paraId="2F1A564E" w14:textId="77777777" w:rsidR="003F2B17" w:rsidRDefault="003F2B17" w:rsidP="003F2B17">
      <w:pPr>
        <w:pStyle w:val="Heading4"/>
      </w:pPr>
      <w:r>
        <w:t>Technical Specifications</w:t>
      </w:r>
    </w:p>
    <w:p w14:paraId="206DB9F1" w14:textId="4BD8E131" w:rsidR="003F2B17" w:rsidRDefault="003F2B17" w:rsidP="003F2B17">
      <w:pPr>
        <w:pStyle w:val="Heading4"/>
      </w:pPr>
      <w:r>
        <w:t>Manufacture</w:t>
      </w:r>
      <w:r w:rsidR="00A57835">
        <w:t>r</w:t>
      </w:r>
      <w:r>
        <w:t>’s engineered earth armoring solution submittal</w:t>
      </w:r>
    </w:p>
    <w:p w14:paraId="2C831098" w14:textId="77777777" w:rsidR="003F2B17" w:rsidRDefault="003F2B17" w:rsidP="003F2B17">
      <w:pPr>
        <w:pStyle w:val="Heading4"/>
      </w:pPr>
      <w:r>
        <w:t>A</w:t>
      </w:r>
      <w:r w:rsidRPr="00241A1B">
        <w:t>s directed by the Engineer</w:t>
      </w:r>
      <w:r>
        <w:t xml:space="preserve"> of Record</w:t>
      </w:r>
    </w:p>
    <w:p w14:paraId="3B2059FB" w14:textId="77777777" w:rsidR="003F2B17" w:rsidRDefault="003F2B17" w:rsidP="003F2B17">
      <w:pPr>
        <w:pStyle w:val="Heading4"/>
      </w:pPr>
      <w:r>
        <w:t>As directed by the project owner</w:t>
      </w:r>
      <w:r w:rsidRPr="00241A1B">
        <w:t xml:space="preserve">. </w:t>
      </w:r>
    </w:p>
    <w:p w14:paraId="6328C5F4" w14:textId="77777777" w:rsidR="003F2B17" w:rsidRDefault="003F2B17" w:rsidP="003F2B17">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2E3EFE54" w14:textId="77777777" w:rsidR="003F2B17" w:rsidRDefault="003F2B17" w:rsidP="003F2B17">
      <w:pPr>
        <w:pStyle w:val="Heading3"/>
        <w:jc w:val="both"/>
      </w:pPr>
      <w:r>
        <w:t>Rubber-tired or rubber-tracked vehicles shall be used, and sharp turns avoided. No heavy and/or metal-tracked equipment or sharp turns shall be permitted on the installed engineered earth armoring solution. Foot traffic and construction equipment shall be avoided over the TRM if loose or wet soil conditions exist.</w:t>
      </w:r>
    </w:p>
    <w:p w14:paraId="0094E801" w14:textId="77777777" w:rsidR="003E7D1F" w:rsidRDefault="003E7D1F" w:rsidP="00486320">
      <w:pPr>
        <w:pStyle w:val="Heading2"/>
        <w:spacing w:before="240" w:after="240"/>
        <w:jc w:val="both"/>
      </w:pPr>
      <w:r>
        <w:lastRenderedPageBreak/>
        <w:t>INSTALLATION</w:t>
      </w:r>
    </w:p>
    <w:p w14:paraId="6B951E04" w14:textId="77777777" w:rsidR="003E7D1F" w:rsidRDefault="003E7D1F" w:rsidP="00486320">
      <w:pPr>
        <w:pStyle w:val="Heading3"/>
        <w:spacing w:before="240" w:after="240"/>
        <w:jc w:val="both"/>
      </w:pPr>
      <w:r>
        <w:t xml:space="preserve">Install </w:t>
      </w:r>
      <w:r w:rsidR="00D32847">
        <w:t>HPTRM</w:t>
      </w:r>
      <w:r>
        <w:t xml:space="preserve"> at elevation</w:t>
      </w:r>
      <w:r w:rsidR="00D06438">
        <w:t>s</w:t>
      </w:r>
      <w:r>
        <w:t xml:space="preserve"> and alignment</w:t>
      </w:r>
      <w:r w:rsidR="00D06438">
        <w:t>s</w:t>
      </w:r>
      <w:r>
        <w:t xml:space="preserve"> indicated.</w:t>
      </w:r>
    </w:p>
    <w:p w14:paraId="52AD6D60" w14:textId="751960E8" w:rsidR="003E7D1F" w:rsidRDefault="00D32847" w:rsidP="00486320">
      <w:pPr>
        <w:pStyle w:val="Heading3"/>
        <w:spacing w:before="240" w:after="240"/>
        <w:jc w:val="both"/>
      </w:pPr>
      <w:r>
        <w:t xml:space="preserve">Beginning at </w:t>
      </w:r>
      <w:r w:rsidR="00D06438">
        <w:t xml:space="preserve">the </w:t>
      </w:r>
      <w:r w:rsidR="002A1305">
        <w:t>downstream</w:t>
      </w:r>
      <w:r w:rsidR="00D06438">
        <w:t xml:space="preserve"> </w:t>
      </w:r>
      <w:r>
        <w:t>end</w:t>
      </w:r>
      <w:r w:rsidR="002A1305">
        <w:t xml:space="preserve"> of the channel</w:t>
      </w:r>
      <w:r>
        <w:t xml:space="preserve">, place initial end of first roll of HPTRM into the COS trench and secure with securing pins </w:t>
      </w:r>
      <w:r w:rsidR="00AB1EB3">
        <w:t xml:space="preserve">and engineered earth anchors. The securing pins shall </w:t>
      </w:r>
      <w:r w:rsidR="00871B69">
        <w:t xml:space="preserve">be placed </w:t>
      </w:r>
      <w:r w:rsidR="00B44B3C">
        <w:t>at 12 in. (300 mm</w:t>
      </w:r>
      <w:r>
        <w:t xml:space="preserve">) intervals in between </w:t>
      </w:r>
      <w:r w:rsidR="00AB1EB3">
        <w:t xml:space="preserve">the engineered earth </w:t>
      </w:r>
      <w:r w:rsidR="007B0317">
        <w:t>anchors</w:t>
      </w:r>
      <w:r w:rsidR="00B44B3C">
        <w:t xml:space="preserve"> at 4 ft. (1.2 m</w:t>
      </w:r>
      <w:r>
        <w:t>) intervals</w:t>
      </w:r>
      <w:r w:rsidR="00675689">
        <w:t>.</w:t>
      </w:r>
      <w:r w:rsidR="003E7D1F">
        <w:t xml:space="preserve">  </w:t>
      </w:r>
    </w:p>
    <w:p w14:paraId="5CB0C333" w14:textId="77777777" w:rsidR="003A7F63" w:rsidRDefault="00D32847" w:rsidP="00486320">
      <w:pPr>
        <w:pStyle w:val="Heading3"/>
        <w:spacing w:before="240" w:after="240"/>
        <w:jc w:val="both"/>
      </w:pPr>
      <w:r>
        <w:t xml:space="preserve">Unroll the HPTRM down the </w:t>
      </w:r>
      <w:r w:rsidR="002A1305">
        <w:t xml:space="preserve">initial side slope and up the opposing side slope, terminating the HPTRM edge in the IC trench with securing pins at </w:t>
      </w:r>
      <w:r w:rsidR="001D596D">
        <w:t>12 in.</w:t>
      </w:r>
      <w:r w:rsidR="002A1305">
        <w:t xml:space="preserve"> (</w:t>
      </w:r>
      <w:r w:rsidR="001D596D">
        <w:t>300</w:t>
      </w:r>
      <w:r w:rsidR="002A1305">
        <w:t xml:space="preserve"> </w:t>
      </w:r>
      <w:r w:rsidR="001D596D">
        <w:t>mm</w:t>
      </w:r>
      <w:r w:rsidR="002A1305">
        <w:t>) interval</w:t>
      </w:r>
      <w:r w:rsidR="001D596D">
        <w:t>s</w:t>
      </w:r>
      <w:r w:rsidR="002A1305">
        <w:t xml:space="preserve"> in between anchors at </w:t>
      </w:r>
      <w:r w:rsidR="001D596D">
        <w:t>5 ft. (1.5 m) intervals</w:t>
      </w:r>
      <w:r w:rsidR="00AB1EB3">
        <w:t>.</w:t>
      </w:r>
    </w:p>
    <w:p w14:paraId="6249CCDF" w14:textId="7B7ABBFC" w:rsidR="00721C3B" w:rsidRDefault="003A7F63" w:rsidP="00486320">
      <w:pPr>
        <w:pStyle w:val="Heading3"/>
        <w:spacing w:before="240" w:after="240"/>
        <w:jc w:val="both"/>
      </w:pPr>
      <w:r>
        <w:t>Secure the HPTRM end in the opposite COS trench with securing pins at 12 in. (300 mm) intervals in between anchors at 4 ft. (1.2 m) intervals.</w:t>
      </w:r>
      <w:r w:rsidR="00AB1EB3">
        <w:t xml:space="preserve"> </w:t>
      </w:r>
    </w:p>
    <w:p w14:paraId="44456E6A" w14:textId="1AE511C9" w:rsidR="00C776A9" w:rsidRDefault="00C776A9" w:rsidP="00486320">
      <w:pPr>
        <w:pStyle w:val="Heading3"/>
        <w:spacing w:before="240" w:after="240"/>
        <w:jc w:val="both"/>
      </w:pPr>
      <w:r>
        <w:t xml:space="preserve">The securing pins provide for </w:t>
      </w:r>
      <w:r w:rsidRPr="00E24CEF">
        <w:t xml:space="preserve">temporary tie-down of the HPTRM to aid with </w:t>
      </w:r>
      <w:r>
        <w:t xml:space="preserve">the installation of the engineered earth anchors and where applicable the establishment of </w:t>
      </w:r>
      <w:r w:rsidRPr="00E24CEF">
        <w:t>vegetation</w:t>
      </w:r>
      <w:r>
        <w:t xml:space="preserve">. Secure the HPTRM initially with the securing pins driven flush with the HPTRM at the designated frequency based on the engineered earth armoring </w:t>
      </w:r>
      <w:r w:rsidR="001D596D">
        <w:t>channel</w:t>
      </w:r>
      <w:r>
        <w:t xml:space="preserve"> </w:t>
      </w:r>
      <w:r w:rsidR="00BA5038">
        <w:t>protection</w:t>
      </w:r>
      <w:r>
        <w:t xml:space="preserve"> requirements.</w:t>
      </w:r>
    </w:p>
    <w:p w14:paraId="36A9A576" w14:textId="77777777" w:rsidR="00CE3050" w:rsidRDefault="00CE3050" w:rsidP="00486320">
      <w:pPr>
        <w:pStyle w:val="Heading3"/>
        <w:jc w:val="both"/>
      </w:pPr>
      <w:r w:rsidRPr="00CE3050">
        <w:t xml:space="preserve">Install the engineered earth anchors at the depth, spacing and loading based on the engineered earth armoring slope stability or erosion control requirements to permanently secure the HPTRM. Increased anchoring frequency may be required based on the baseline establishment tests required in Section 1.6.B. </w:t>
      </w:r>
    </w:p>
    <w:p w14:paraId="253D6840" w14:textId="69C9F353" w:rsidR="00AB1EB3" w:rsidRDefault="008D761C" w:rsidP="00486320">
      <w:pPr>
        <w:pStyle w:val="Heading3"/>
        <w:jc w:val="both"/>
      </w:pPr>
      <w:r>
        <w:t xml:space="preserve">Position adjacent </w:t>
      </w:r>
      <w:r w:rsidR="005C1F5A" w:rsidRPr="00A57835">
        <w:t>upstream r</w:t>
      </w:r>
      <w:r w:rsidRPr="00A57835">
        <w:t>olls in same manner</w:t>
      </w:r>
      <w:r w:rsidR="00337697" w:rsidRPr="00A57835">
        <w:t xml:space="preserve"> until the armoring limits are completed</w:t>
      </w:r>
      <w:r>
        <w:t xml:space="preserve">, overlapping </w:t>
      </w:r>
      <w:r w:rsidR="005C1F5A">
        <w:t>preceding</w:t>
      </w:r>
      <w:r w:rsidR="00AB1EB3">
        <w:t xml:space="preserve"> </w:t>
      </w:r>
      <w:r>
        <w:t>roll</w:t>
      </w:r>
      <w:r w:rsidR="00AB1EB3">
        <w:t>s</w:t>
      </w:r>
      <w:r>
        <w:t xml:space="preserve"> </w:t>
      </w:r>
      <w:r w:rsidR="00AB1EB3">
        <w:t xml:space="preserve">a </w:t>
      </w:r>
      <w:r>
        <w:t xml:space="preserve">minimum </w:t>
      </w:r>
      <w:r w:rsidR="00AB1EB3">
        <w:t xml:space="preserve">of </w:t>
      </w:r>
      <w:r w:rsidR="00B44B3C">
        <w:t>3 in. (75 mm</w:t>
      </w:r>
      <w:r>
        <w:t xml:space="preserve">) </w:t>
      </w:r>
      <w:r w:rsidR="005C1F5A">
        <w:t>with securing pins at 12 in. (300 mm) intervals in between anchors at 5 ft. (1.5 m) intervals and the last HPTRM panel edge terminates in the TC trench with securing pins at 12 in. (300 mm) intervals in between anchors at 5 ft. (1.5 m) intervals.</w:t>
      </w:r>
      <w:r w:rsidR="00AB1EB3">
        <w:t xml:space="preserve"> </w:t>
      </w:r>
    </w:p>
    <w:p w14:paraId="3FD5248F" w14:textId="1AAD2F1D" w:rsidR="008D761C" w:rsidRDefault="00AB1EB3" w:rsidP="00486320">
      <w:pPr>
        <w:pStyle w:val="Heading3"/>
        <w:spacing w:before="240" w:after="240"/>
        <w:jc w:val="both"/>
      </w:pPr>
      <w:r>
        <w:t>S</w:t>
      </w:r>
      <w:r w:rsidR="008D761C">
        <w:t>ecur</w:t>
      </w:r>
      <w:r>
        <w:t>e</w:t>
      </w:r>
      <w:r w:rsidR="008D761C">
        <w:t xml:space="preserve"> the overlap</w:t>
      </w:r>
      <w:r w:rsidR="00B44B3C">
        <w:t>s with securing pins at 12 in. (300 mm</w:t>
      </w:r>
      <w:r w:rsidR="008D761C">
        <w:t>) intervals</w:t>
      </w:r>
      <w:r w:rsidR="008D761C" w:rsidRPr="00D52038">
        <w:t xml:space="preserve"> </w:t>
      </w:r>
      <w:r w:rsidR="008D761C">
        <w:t xml:space="preserve">in between </w:t>
      </w:r>
      <w:r>
        <w:t xml:space="preserve">the engineered earth </w:t>
      </w:r>
      <w:r w:rsidR="007B0317">
        <w:t>anchor</w:t>
      </w:r>
      <w:r w:rsidR="008D761C">
        <w:t xml:space="preserve">s </w:t>
      </w:r>
      <w:r w:rsidR="00FE4782">
        <w:t xml:space="preserve">placed </w:t>
      </w:r>
      <w:r w:rsidR="008D761C">
        <w:t xml:space="preserve">at intervals based on the </w:t>
      </w:r>
      <w:r>
        <w:t xml:space="preserve">engineered earth armoring </w:t>
      </w:r>
      <w:r w:rsidR="005C1F5A">
        <w:t>channel</w:t>
      </w:r>
      <w:r w:rsidR="00EC4E49">
        <w:t xml:space="preserve"> </w:t>
      </w:r>
      <w:r w:rsidR="00BA5038">
        <w:t>protection</w:t>
      </w:r>
      <w:r w:rsidR="00EC4E49">
        <w:t xml:space="preserve"> </w:t>
      </w:r>
      <w:r w:rsidR="0033415D">
        <w:t>requirements.</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22CD9" w14:textId="77777777" w:rsidR="00F850F5" w:rsidRDefault="00F850F5">
      <w:r>
        <w:separator/>
      </w:r>
    </w:p>
  </w:endnote>
  <w:endnote w:type="continuationSeparator" w:id="0">
    <w:p w14:paraId="580A24AF" w14:textId="77777777" w:rsidR="00F850F5" w:rsidRDefault="00F8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4597D5DA">
              <wp:simplePos x="0" y="0"/>
              <wp:positionH relativeFrom="column">
                <wp:posOffset>-685800</wp:posOffset>
              </wp:positionH>
              <wp:positionV relativeFrom="paragraph">
                <wp:posOffset>85090</wp:posOffset>
              </wp:positionV>
              <wp:extent cx="7764780" cy="23495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" fillcolor="#ea0029 [3208]"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3373" w14:textId="77777777" w:rsidR="00F850F5" w:rsidRDefault="00F850F5">
      <w:r>
        <w:separator/>
      </w:r>
    </w:p>
  </w:footnote>
  <w:footnote w:type="continuationSeparator" w:id="0">
    <w:p w14:paraId="58207283" w14:textId="77777777" w:rsidR="00F850F5" w:rsidRDefault="00F8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223"/>
    </w:tblGrid>
    <w:tr w:rsidR="0059313F" w:rsidRPr="00A327E7" w14:paraId="1D6AF7E2" w14:textId="77777777" w:rsidTr="00CA4345">
      <w:trPr>
        <w:trHeight w:val="738"/>
      </w:trPr>
      <w:tc>
        <w:tcPr>
          <w:tcW w:w="5000" w:type="pct"/>
          <w:shd w:val="clear" w:color="auto" w:fill="EA0029" w:themeFill="accent5"/>
          <w:vAlign w:val="center"/>
        </w:tcPr>
        <w:p w14:paraId="1CD534C8" w14:textId="71ADD789" w:rsidR="0059313F" w:rsidRPr="003A01FF" w:rsidRDefault="0059313F" w:rsidP="003A01FF">
          <w:pPr>
            <w:jc w:val="center"/>
            <w:rPr>
              <w:b/>
              <w:color w:val="FFFFFF"/>
            </w:rPr>
          </w:pPr>
          <w:r w:rsidRPr="003A01FF">
            <w:rPr>
              <w:b/>
              <w:color w:val="FFFFFF"/>
            </w:rPr>
            <w:t>SECTION 31 35 19.1</w:t>
          </w:r>
          <w:r>
            <w:rPr>
              <w:b/>
              <w:color w:val="FFFFFF"/>
            </w:rPr>
            <w:t>6</w:t>
          </w:r>
          <w:r w:rsidRPr="003A01FF">
            <w:rPr>
              <w:b/>
              <w:color w:val="FFFFFF"/>
            </w:rPr>
            <w:t xml:space="preserve"> </w:t>
          </w:r>
        </w:p>
        <w:p w14:paraId="7AEFCF37" w14:textId="6FBB7AEB" w:rsidR="002C5F57" w:rsidRDefault="0059313F" w:rsidP="003A01FF">
          <w:pPr>
            <w:pStyle w:val="Header"/>
            <w:ind w:right="245"/>
            <w:jc w:val="center"/>
            <w:rPr>
              <w:b/>
              <w:color w:val="FFFFFF"/>
            </w:rPr>
          </w:pPr>
          <w:r>
            <w:rPr>
              <w:b/>
              <w:color w:val="FFFFFF"/>
            </w:rPr>
            <w:t>ENGINEERED EARTH ARMORING SOLUTION</w:t>
          </w:r>
          <w:r w:rsidRPr="003A01FF">
            <w:rPr>
              <w:b/>
              <w:color w:val="FFFFFF"/>
            </w:rPr>
            <w:t xml:space="preserve"> FOR </w:t>
          </w:r>
          <w:r w:rsidR="001015DB">
            <w:rPr>
              <w:b/>
              <w:color w:val="FFFFFF"/>
            </w:rPr>
            <w:t xml:space="preserve">NON-STRUCTURAL </w:t>
          </w:r>
          <w:r w:rsidR="002A1305">
            <w:rPr>
              <w:b/>
              <w:color w:val="FFFFFF"/>
            </w:rPr>
            <w:t>CHANNEL</w:t>
          </w:r>
          <w:r>
            <w:rPr>
              <w:b/>
              <w:color w:val="FFFFFF"/>
            </w:rPr>
            <w:t xml:space="preserve"> PROTECTION </w:t>
          </w:r>
        </w:p>
        <w:p w14:paraId="29F7AB14" w14:textId="190DDAB1" w:rsidR="0059313F" w:rsidRPr="00A327E7" w:rsidRDefault="0059313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F1179F">
            <w:rPr>
              <w:rFonts w:ascii="Franklin Gothic Book" w:hAnsi="Franklin Gothic Book"/>
              <w:b/>
              <w:noProof/>
              <w:color w:val="FFFFFF"/>
            </w:rPr>
            <w:t>6</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F1179F">
            <w:rPr>
              <w:rFonts w:ascii="Franklin Gothic Book" w:hAnsi="Franklin Gothic Book"/>
              <w:b/>
              <w:noProof/>
              <w:color w:val="FFFFFF"/>
            </w:rPr>
            <w:t>13</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65B0"/>
    <w:rsid w:val="00034043"/>
    <w:rsid w:val="0004720F"/>
    <w:rsid w:val="000509CA"/>
    <w:rsid w:val="0005584C"/>
    <w:rsid w:val="00060012"/>
    <w:rsid w:val="00061024"/>
    <w:rsid w:val="00061A8E"/>
    <w:rsid w:val="000779F7"/>
    <w:rsid w:val="00080FD7"/>
    <w:rsid w:val="000843FD"/>
    <w:rsid w:val="00086D3E"/>
    <w:rsid w:val="000870A2"/>
    <w:rsid w:val="000879C2"/>
    <w:rsid w:val="0009207D"/>
    <w:rsid w:val="00092DEE"/>
    <w:rsid w:val="00096F32"/>
    <w:rsid w:val="000A59EA"/>
    <w:rsid w:val="000B21B5"/>
    <w:rsid w:val="000B2E53"/>
    <w:rsid w:val="000B33E9"/>
    <w:rsid w:val="000B4E2E"/>
    <w:rsid w:val="000C0CE8"/>
    <w:rsid w:val="000C2E22"/>
    <w:rsid w:val="000C5470"/>
    <w:rsid w:val="000D3E24"/>
    <w:rsid w:val="000D7987"/>
    <w:rsid w:val="000E5C16"/>
    <w:rsid w:val="000F35F5"/>
    <w:rsid w:val="001015DB"/>
    <w:rsid w:val="001068F1"/>
    <w:rsid w:val="00110680"/>
    <w:rsid w:val="00110801"/>
    <w:rsid w:val="00114FDC"/>
    <w:rsid w:val="00121D63"/>
    <w:rsid w:val="00125EFB"/>
    <w:rsid w:val="001261D3"/>
    <w:rsid w:val="00132A2B"/>
    <w:rsid w:val="0013548F"/>
    <w:rsid w:val="00142DEC"/>
    <w:rsid w:val="00142ECB"/>
    <w:rsid w:val="001434C3"/>
    <w:rsid w:val="001441A7"/>
    <w:rsid w:val="00146530"/>
    <w:rsid w:val="00151100"/>
    <w:rsid w:val="001527D7"/>
    <w:rsid w:val="0015591B"/>
    <w:rsid w:val="001660C9"/>
    <w:rsid w:val="00172554"/>
    <w:rsid w:val="00184B41"/>
    <w:rsid w:val="001A468A"/>
    <w:rsid w:val="001A7AC7"/>
    <w:rsid w:val="001A7D88"/>
    <w:rsid w:val="001A7FC0"/>
    <w:rsid w:val="001B1375"/>
    <w:rsid w:val="001B421A"/>
    <w:rsid w:val="001C1EF7"/>
    <w:rsid w:val="001D596D"/>
    <w:rsid w:val="001E1A1C"/>
    <w:rsid w:val="001E1B73"/>
    <w:rsid w:val="001E7831"/>
    <w:rsid w:val="001F0F82"/>
    <w:rsid w:val="001F4EBA"/>
    <w:rsid w:val="001F600C"/>
    <w:rsid w:val="00202546"/>
    <w:rsid w:val="00210B51"/>
    <w:rsid w:val="00221BB3"/>
    <w:rsid w:val="00223EC2"/>
    <w:rsid w:val="00225ACB"/>
    <w:rsid w:val="00227663"/>
    <w:rsid w:val="002329CE"/>
    <w:rsid w:val="00240D60"/>
    <w:rsid w:val="00241492"/>
    <w:rsid w:val="00241A1B"/>
    <w:rsid w:val="00242316"/>
    <w:rsid w:val="00252F09"/>
    <w:rsid w:val="00260A6B"/>
    <w:rsid w:val="00261FB7"/>
    <w:rsid w:val="00273DB5"/>
    <w:rsid w:val="00275804"/>
    <w:rsid w:val="002761B4"/>
    <w:rsid w:val="00280F5D"/>
    <w:rsid w:val="00283BDC"/>
    <w:rsid w:val="002853CE"/>
    <w:rsid w:val="00296C91"/>
    <w:rsid w:val="002A1305"/>
    <w:rsid w:val="002A212C"/>
    <w:rsid w:val="002A3418"/>
    <w:rsid w:val="002A34AE"/>
    <w:rsid w:val="002B658F"/>
    <w:rsid w:val="002B7F2A"/>
    <w:rsid w:val="002C38ED"/>
    <w:rsid w:val="002C5F57"/>
    <w:rsid w:val="002D231D"/>
    <w:rsid w:val="002D2D3D"/>
    <w:rsid w:val="002E0834"/>
    <w:rsid w:val="002F60CE"/>
    <w:rsid w:val="003027B5"/>
    <w:rsid w:val="0030472C"/>
    <w:rsid w:val="00304BBB"/>
    <w:rsid w:val="0030624D"/>
    <w:rsid w:val="00306A92"/>
    <w:rsid w:val="00331A01"/>
    <w:rsid w:val="003321ED"/>
    <w:rsid w:val="00333730"/>
    <w:rsid w:val="0033377E"/>
    <w:rsid w:val="0033415D"/>
    <w:rsid w:val="00337697"/>
    <w:rsid w:val="003426A7"/>
    <w:rsid w:val="003539DC"/>
    <w:rsid w:val="00357F3D"/>
    <w:rsid w:val="00365031"/>
    <w:rsid w:val="00370F40"/>
    <w:rsid w:val="0037287C"/>
    <w:rsid w:val="00372D8B"/>
    <w:rsid w:val="00376DDC"/>
    <w:rsid w:val="0038092D"/>
    <w:rsid w:val="003822D1"/>
    <w:rsid w:val="003837E7"/>
    <w:rsid w:val="003839BF"/>
    <w:rsid w:val="0039778A"/>
    <w:rsid w:val="003A01FF"/>
    <w:rsid w:val="003A6E98"/>
    <w:rsid w:val="003A7686"/>
    <w:rsid w:val="003A7F63"/>
    <w:rsid w:val="003B0DED"/>
    <w:rsid w:val="003B58B2"/>
    <w:rsid w:val="003D63ED"/>
    <w:rsid w:val="003E652E"/>
    <w:rsid w:val="003E7D1F"/>
    <w:rsid w:val="003F092B"/>
    <w:rsid w:val="003F21F9"/>
    <w:rsid w:val="003F2B17"/>
    <w:rsid w:val="003F5194"/>
    <w:rsid w:val="003F64D8"/>
    <w:rsid w:val="003F7D76"/>
    <w:rsid w:val="004003EF"/>
    <w:rsid w:val="0040084A"/>
    <w:rsid w:val="00402D44"/>
    <w:rsid w:val="0040489D"/>
    <w:rsid w:val="00410489"/>
    <w:rsid w:val="004149E0"/>
    <w:rsid w:val="00430AF2"/>
    <w:rsid w:val="004316A7"/>
    <w:rsid w:val="004403C8"/>
    <w:rsid w:val="00444119"/>
    <w:rsid w:val="00465B03"/>
    <w:rsid w:val="00471881"/>
    <w:rsid w:val="004727F2"/>
    <w:rsid w:val="00472C12"/>
    <w:rsid w:val="0048389D"/>
    <w:rsid w:val="00486320"/>
    <w:rsid w:val="00486FEA"/>
    <w:rsid w:val="004874F0"/>
    <w:rsid w:val="00494389"/>
    <w:rsid w:val="004945CB"/>
    <w:rsid w:val="004974C9"/>
    <w:rsid w:val="004B2CC6"/>
    <w:rsid w:val="004B3B7C"/>
    <w:rsid w:val="004B69E9"/>
    <w:rsid w:val="004C370A"/>
    <w:rsid w:val="004D1938"/>
    <w:rsid w:val="004D2A21"/>
    <w:rsid w:val="004D2C60"/>
    <w:rsid w:val="004D69BE"/>
    <w:rsid w:val="004E6187"/>
    <w:rsid w:val="004F2C74"/>
    <w:rsid w:val="0050013F"/>
    <w:rsid w:val="005030BB"/>
    <w:rsid w:val="00507AE6"/>
    <w:rsid w:val="0051400B"/>
    <w:rsid w:val="00527D9A"/>
    <w:rsid w:val="00547559"/>
    <w:rsid w:val="00550491"/>
    <w:rsid w:val="00551DAE"/>
    <w:rsid w:val="005542D1"/>
    <w:rsid w:val="005574EA"/>
    <w:rsid w:val="00561D00"/>
    <w:rsid w:val="00577D93"/>
    <w:rsid w:val="0058693F"/>
    <w:rsid w:val="005906A4"/>
    <w:rsid w:val="005907A8"/>
    <w:rsid w:val="0059313F"/>
    <w:rsid w:val="005946E1"/>
    <w:rsid w:val="005A438C"/>
    <w:rsid w:val="005A679B"/>
    <w:rsid w:val="005B38A0"/>
    <w:rsid w:val="005B5DA7"/>
    <w:rsid w:val="005C15F5"/>
    <w:rsid w:val="005C1F5A"/>
    <w:rsid w:val="005C42E7"/>
    <w:rsid w:val="005C4507"/>
    <w:rsid w:val="005C6313"/>
    <w:rsid w:val="005E6470"/>
    <w:rsid w:val="005F021B"/>
    <w:rsid w:val="0060032C"/>
    <w:rsid w:val="00610934"/>
    <w:rsid w:val="00614015"/>
    <w:rsid w:val="006168B4"/>
    <w:rsid w:val="00623A8C"/>
    <w:rsid w:val="00635999"/>
    <w:rsid w:val="00642F3B"/>
    <w:rsid w:val="00643112"/>
    <w:rsid w:val="0064647A"/>
    <w:rsid w:val="00651D05"/>
    <w:rsid w:val="00652616"/>
    <w:rsid w:val="00655A2F"/>
    <w:rsid w:val="00662499"/>
    <w:rsid w:val="006657C1"/>
    <w:rsid w:val="006670B2"/>
    <w:rsid w:val="00675689"/>
    <w:rsid w:val="00676E33"/>
    <w:rsid w:val="00677B51"/>
    <w:rsid w:val="00680D84"/>
    <w:rsid w:val="00690233"/>
    <w:rsid w:val="006942DA"/>
    <w:rsid w:val="00697C32"/>
    <w:rsid w:val="006B5550"/>
    <w:rsid w:val="006B7239"/>
    <w:rsid w:val="006B7506"/>
    <w:rsid w:val="006C1B39"/>
    <w:rsid w:val="006C2A7D"/>
    <w:rsid w:val="006D09A3"/>
    <w:rsid w:val="006E415A"/>
    <w:rsid w:val="006E71CC"/>
    <w:rsid w:val="006F050B"/>
    <w:rsid w:val="006F1D07"/>
    <w:rsid w:val="00702F1F"/>
    <w:rsid w:val="00703A63"/>
    <w:rsid w:val="007066BD"/>
    <w:rsid w:val="00712575"/>
    <w:rsid w:val="00713017"/>
    <w:rsid w:val="0072088B"/>
    <w:rsid w:val="00721C3B"/>
    <w:rsid w:val="00723888"/>
    <w:rsid w:val="00723C0A"/>
    <w:rsid w:val="00732655"/>
    <w:rsid w:val="0073493A"/>
    <w:rsid w:val="00736784"/>
    <w:rsid w:val="00736C92"/>
    <w:rsid w:val="007408BA"/>
    <w:rsid w:val="007421B1"/>
    <w:rsid w:val="00761742"/>
    <w:rsid w:val="0076699D"/>
    <w:rsid w:val="007677BE"/>
    <w:rsid w:val="00782A13"/>
    <w:rsid w:val="007947A0"/>
    <w:rsid w:val="007A0BE6"/>
    <w:rsid w:val="007A427F"/>
    <w:rsid w:val="007B0317"/>
    <w:rsid w:val="007C43F2"/>
    <w:rsid w:val="007E214E"/>
    <w:rsid w:val="007E2212"/>
    <w:rsid w:val="007F53AB"/>
    <w:rsid w:val="007F5D57"/>
    <w:rsid w:val="008007B0"/>
    <w:rsid w:val="00801AA8"/>
    <w:rsid w:val="0080247C"/>
    <w:rsid w:val="00826A70"/>
    <w:rsid w:val="00830320"/>
    <w:rsid w:val="00831EA1"/>
    <w:rsid w:val="00837E02"/>
    <w:rsid w:val="00841883"/>
    <w:rsid w:val="0085201F"/>
    <w:rsid w:val="0085215D"/>
    <w:rsid w:val="00861D14"/>
    <w:rsid w:val="00864163"/>
    <w:rsid w:val="00871B3E"/>
    <w:rsid w:val="00871B69"/>
    <w:rsid w:val="00876969"/>
    <w:rsid w:val="00881713"/>
    <w:rsid w:val="008905C5"/>
    <w:rsid w:val="00891792"/>
    <w:rsid w:val="008A650B"/>
    <w:rsid w:val="008A655B"/>
    <w:rsid w:val="008A65B3"/>
    <w:rsid w:val="008A6FF0"/>
    <w:rsid w:val="008B5F81"/>
    <w:rsid w:val="008C596C"/>
    <w:rsid w:val="008D6BC2"/>
    <w:rsid w:val="008D7141"/>
    <w:rsid w:val="008D761C"/>
    <w:rsid w:val="008D7DE7"/>
    <w:rsid w:val="008E1153"/>
    <w:rsid w:val="008E2ADE"/>
    <w:rsid w:val="008F0803"/>
    <w:rsid w:val="00906F1A"/>
    <w:rsid w:val="00910753"/>
    <w:rsid w:val="009176B2"/>
    <w:rsid w:val="00922522"/>
    <w:rsid w:val="009356DE"/>
    <w:rsid w:val="0094327A"/>
    <w:rsid w:val="009434D8"/>
    <w:rsid w:val="00946EA2"/>
    <w:rsid w:val="00954723"/>
    <w:rsid w:val="00956E95"/>
    <w:rsid w:val="0096727A"/>
    <w:rsid w:val="00970C47"/>
    <w:rsid w:val="00981BDC"/>
    <w:rsid w:val="00983C5E"/>
    <w:rsid w:val="009907F0"/>
    <w:rsid w:val="009A4B76"/>
    <w:rsid w:val="009A4F77"/>
    <w:rsid w:val="009A500D"/>
    <w:rsid w:val="009A5436"/>
    <w:rsid w:val="009A76A3"/>
    <w:rsid w:val="009B1F53"/>
    <w:rsid w:val="009B5663"/>
    <w:rsid w:val="009B6C8E"/>
    <w:rsid w:val="009C1B05"/>
    <w:rsid w:val="009C5426"/>
    <w:rsid w:val="009D4EBE"/>
    <w:rsid w:val="009E0472"/>
    <w:rsid w:val="009E1745"/>
    <w:rsid w:val="009E2807"/>
    <w:rsid w:val="009E4EFB"/>
    <w:rsid w:val="009F0E0B"/>
    <w:rsid w:val="009F38E8"/>
    <w:rsid w:val="009F6FAF"/>
    <w:rsid w:val="00A04A4A"/>
    <w:rsid w:val="00A04BE1"/>
    <w:rsid w:val="00A07270"/>
    <w:rsid w:val="00A12B30"/>
    <w:rsid w:val="00A14AE8"/>
    <w:rsid w:val="00A14CD5"/>
    <w:rsid w:val="00A17126"/>
    <w:rsid w:val="00A26136"/>
    <w:rsid w:val="00A353A8"/>
    <w:rsid w:val="00A40DE3"/>
    <w:rsid w:val="00A42D44"/>
    <w:rsid w:val="00A433CE"/>
    <w:rsid w:val="00A46374"/>
    <w:rsid w:val="00A51484"/>
    <w:rsid w:val="00A54CE1"/>
    <w:rsid w:val="00A57835"/>
    <w:rsid w:val="00A57B55"/>
    <w:rsid w:val="00A638D0"/>
    <w:rsid w:val="00A654D0"/>
    <w:rsid w:val="00A67F04"/>
    <w:rsid w:val="00A70628"/>
    <w:rsid w:val="00A72259"/>
    <w:rsid w:val="00A7608C"/>
    <w:rsid w:val="00A772C0"/>
    <w:rsid w:val="00A90A9C"/>
    <w:rsid w:val="00AA1CE5"/>
    <w:rsid w:val="00AA706B"/>
    <w:rsid w:val="00AB1EB3"/>
    <w:rsid w:val="00AC38E7"/>
    <w:rsid w:val="00AC54E2"/>
    <w:rsid w:val="00AD3721"/>
    <w:rsid w:val="00AD6617"/>
    <w:rsid w:val="00AD7EB0"/>
    <w:rsid w:val="00AE3EEC"/>
    <w:rsid w:val="00AE59BD"/>
    <w:rsid w:val="00AF3056"/>
    <w:rsid w:val="00AF47B5"/>
    <w:rsid w:val="00B067A9"/>
    <w:rsid w:val="00B20BAE"/>
    <w:rsid w:val="00B20DF1"/>
    <w:rsid w:val="00B228F0"/>
    <w:rsid w:val="00B23054"/>
    <w:rsid w:val="00B241BD"/>
    <w:rsid w:val="00B26459"/>
    <w:rsid w:val="00B3049C"/>
    <w:rsid w:val="00B317C8"/>
    <w:rsid w:val="00B32241"/>
    <w:rsid w:val="00B44B3C"/>
    <w:rsid w:val="00B45397"/>
    <w:rsid w:val="00B46247"/>
    <w:rsid w:val="00B574A5"/>
    <w:rsid w:val="00B617FA"/>
    <w:rsid w:val="00B63DF9"/>
    <w:rsid w:val="00B81172"/>
    <w:rsid w:val="00B8373B"/>
    <w:rsid w:val="00B87E94"/>
    <w:rsid w:val="00BA0061"/>
    <w:rsid w:val="00BA0B05"/>
    <w:rsid w:val="00BA5038"/>
    <w:rsid w:val="00BA614F"/>
    <w:rsid w:val="00BB051D"/>
    <w:rsid w:val="00BB2BAB"/>
    <w:rsid w:val="00BC0D15"/>
    <w:rsid w:val="00BC29E7"/>
    <w:rsid w:val="00BE4486"/>
    <w:rsid w:val="00BF561A"/>
    <w:rsid w:val="00BF6DF4"/>
    <w:rsid w:val="00BF783E"/>
    <w:rsid w:val="00C019D3"/>
    <w:rsid w:val="00C03713"/>
    <w:rsid w:val="00C03AC8"/>
    <w:rsid w:val="00C0584B"/>
    <w:rsid w:val="00C15FD0"/>
    <w:rsid w:val="00C17F7C"/>
    <w:rsid w:val="00C23EF9"/>
    <w:rsid w:val="00C2563D"/>
    <w:rsid w:val="00C3017D"/>
    <w:rsid w:val="00C3425A"/>
    <w:rsid w:val="00C57571"/>
    <w:rsid w:val="00C618BD"/>
    <w:rsid w:val="00C6598F"/>
    <w:rsid w:val="00C700D3"/>
    <w:rsid w:val="00C7054C"/>
    <w:rsid w:val="00C73909"/>
    <w:rsid w:val="00C776A9"/>
    <w:rsid w:val="00C85AC4"/>
    <w:rsid w:val="00C91535"/>
    <w:rsid w:val="00C94499"/>
    <w:rsid w:val="00C9680C"/>
    <w:rsid w:val="00CA4345"/>
    <w:rsid w:val="00CA77F7"/>
    <w:rsid w:val="00CB2982"/>
    <w:rsid w:val="00CB4121"/>
    <w:rsid w:val="00CB46AF"/>
    <w:rsid w:val="00CB57D8"/>
    <w:rsid w:val="00CC089E"/>
    <w:rsid w:val="00CD52DB"/>
    <w:rsid w:val="00CE2F32"/>
    <w:rsid w:val="00CE3050"/>
    <w:rsid w:val="00CE3E6A"/>
    <w:rsid w:val="00CF29A3"/>
    <w:rsid w:val="00D00896"/>
    <w:rsid w:val="00D05109"/>
    <w:rsid w:val="00D06438"/>
    <w:rsid w:val="00D07ECE"/>
    <w:rsid w:val="00D21ADA"/>
    <w:rsid w:val="00D2299B"/>
    <w:rsid w:val="00D32847"/>
    <w:rsid w:val="00D40E02"/>
    <w:rsid w:val="00D42C2A"/>
    <w:rsid w:val="00D4414D"/>
    <w:rsid w:val="00D45028"/>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72E3"/>
    <w:rsid w:val="00DE686D"/>
    <w:rsid w:val="00DF04F9"/>
    <w:rsid w:val="00DF33BC"/>
    <w:rsid w:val="00DF579D"/>
    <w:rsid w:val="00E00050"/>
    <w:rsid w:val="00E06C79"/>
    <w:rsid w:val="00E06D4A"/>
    <w:rsid w:val="00E07E12"/>
    <w:rsid w:val="00E132E2"/>
    <w:rsid w:val="00E14FF5"/>
    <w:rsid w:val="00E311B5"/>
    <w:rsid w:val="00E349E3"/>
    <w:rsid w:val="00E417B3"/>
    <w:rsid w:val="00E45FA0"/>
    <w:rsid w:val="00E61710"/>
    <w:rsid w:val="00E6543B"/>
    <w:rsid w:val="00E6564C"/>
    <w:rsid w:val="00E703F8"/>
    <w:rsid w:val="00E950D3"/>
    <w:rsid w:val="00EA08A6"/>
    <w:rsid w:val="00EB1FA4"/>
    <w:rsid w:val="00EB6CF1"/>
    <w:rsid w:val="00EC2361"/>
    <w:rsid w:val="00EC3356"/>
    <w:rsid w:val="00EC406E"/>
    <w:rsid w:val="00EC4E49"/>
    <w:rsid w:val="00ED0B41"/>
    <w:rsid w:val="00EE2379"/>
    <w:rsid w:val="00EE30A5"/>
    <w:rsid w:val="00EE3FAA"/>
    <w:rsid w:val="00EE507C"/>
    <w:rsid w:val="00F00E35"/>
    <w:rsid w:val="00F05A6F"/>
    <w:rsid w:val="00F10482"/>
    <w:rsid w:val="00F1179F"/>
    <w:rsid w:val="00F204DF"/>
    <w:rsid w:val="00F26DD5"/>
    <w:rsid w:val="00F306FC"/>
    <w:rsid w:val="00F313AE"/>
    <w:rsid w:val="00F323F4"/>
    <w:rsid w:val="00F33105"/>
    <w:rsid w:val="00F35F83"/>
    <w:rsid w:val="00F50066"/>
    <w:rsid w:val="00F51F85"/>
    <w:rsid w:val="00F60E71"/>
    <w:rsid w:val="00F640A5"/>
    <w:rsid w:val="00F850F5"/>
    <w:rsid w:val="00F86172"/>
    <w:rsid w:val="00F92CE0"/>
    <w:rsid w:val="00F95BD5"/>
    <w:rsid w:val="00FA258F"/>
    <w:rsid w:val="00FA2A1C"/>
    <w:rsid w:val="00FB01CC"/>
    <w:rsid w:val="00FB3213"/>
    <w:rsid w:val="00FB44E3"/>
    <w:rsid w:val="00FC2516"/>
    <w:rsid w:val="00FC3B75"/>
    <w:rsid w:val="00FD57EF"/>
    <w:rsid w:val="00FD6194"/>
    <w:rsid w:val="00FE1A71"/>
    <w:rsid w:val="00FE4782"/>
    <w:rsid w:val="00FF012F"/>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662E-77B2-47A9-B4DB-589574D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220</TotalTime>
  <Pages>13</Pages>
  <Words>4391</Words>
  <Characters>24255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7</cp:revision>
  <cp:lastPrinted>2004-01-22T22:03:00Z</cp:lastPrinted>
  <dcterms:created xsi:type="dcterms:W3CDTF">2020-08-20T13:05:00Z</dcterms:created>
  <dcterms:modified xsi:type="dcterms:W3CDTF">2020-12-22T13:44:00Z</dcterms:modified>
</cp:coreProperties>
</file>